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0490D" w14:textId="3EC14C6F" w:rsidR="00AB3680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 xml:space="preserve">Załącznik nr </w:t>
      </w:r>
      <w:r w:rsidR="0065576C">
        <w:rPr>
          <w:rFonts w:ascii="Times New Roman" w:hAnsi="Times New Roman" w:cs="Times New Roman"/>
        </w:rPr>
        <w:t>3 SWZ</w:t>
      </w:r>
    </w:p>
    <w:p w14:paraId="2FCF66B1" w14:textId="77777777" w:rsidR="00AB3680" w:rsidRDefault="00AB368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42A36E97" w14:textId="77777777" w:rsidR="00AB3680" w:rsidRDefault="0000000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258F">
        <w:rPr>
          <w:rFonts w:ascii="Times New Roman" w:hAnsi="Times New Roman" w:cs="Times New Roman"/>
          <w:b/>
          <w:sz w:val="26"/>
          <w:szCs w:val="26"/>
        </w:rPr>
        <w:t>Szczegółowy opis przedmiotu zamówienia</w:t>
      </w:r>
    </w:p>
    <w:p w14:paraId="59040D30" w14:textId="12014228" w:rsidR="0065576C" w:rsidRPr="0064258F" w:rsidRDefault="0065576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Pakiet 2</w:t>
      </w:r>
    </w:p>
    <w:p w14:paraId="12D66BFA" w14:textId="77777777" w:rsidR="00AB3680" w:rsidRDefault="00AB3680">
      <w:pPr>
        <w:jc w:val="center"/>
        <w:rPr>
          <w:rFonts w:ascii="Times New Roman" w:hAnsi="Times New Roman" w:cs="Times New Roman"/>
          <w:b/>
        </w:rPr>
      </w:pPr>
    </w:p>
    <w:p w14:paraId="46F9167C" w14:textId="77777777" w:rsidR="00AB3680" w:rsidRDefault="00AB3680">
      <w:pPr>
        <w:jc w:val="center"/>
        <w:rPr>
          <w:rFonts w:ascii="Times New Roman" w:hAnsi="Times New Roman" w:cs="Times New Roman"/>
          <w:b/>
        </w:rPr>
      </w:pPr>
    </w:p>
    <w:p w14:paraId="2756C24E" w14:textId="7591BD89" w:rsidR="00AB3680" w:rsidRPr="006C7AA8" w:rsidRDefault="006C7AA8" w:rsidP="006C7AA8">
      <w:pPr>
        <w:pStyle w:val="Akapitzlist"/>
        <w:numPr>
          <w:ilvl w:val="0"/>
          <w:numId w:val="13"/>
        </w:numPr>
        <w:spacing w:line="360" w:lineRule="auto"/>
        <w:ind w:left="709"/>
        <w:rPr>
          <w:rFonts w:ascii="Times New Roman" w:hAnsi="Times New Roman" w:cs="Times New Roman"/>
          <w:b/>
        </w:rPr>
      </w:pPr>
      <w:r w:rsidRPr="006C7AA8">
        <w:rPr>
          <w:rFonts w:ascii="Times New Roman" w:hAnsi="Times New Roman" w:cs="Times New Roman"/>
          <w:b/>
        </w:rPr>
        <w:t xml:space="preserve">Aparat EKG </w:t>
      </w:r>
      <w:r>
        <w:rPr>
          <w:rFonts w:ascii="Times New Roman" w:hAnsi="Times New Roman" w:cs="Times New Roman"/>
          <w:b/>
        </w:rPr>
        <w:t xml:space="preserve">ze stolikiem </w:t>
      </w:r>
      <w:r w:rsidRPr="006C7AA8">
        <w:rPr>
          <w:rFonts w:ascii="Times New Roman" w:hAnsi="Times New Roman" w:cs="Times New Roman"/>
          <w:b/>
        </w:rPr>
        <w:br/>
      </w:r>
      <w:r w:rsidRPr="006C7AA8">
        <w:rPr>
          <w:rFonts w:ascii="Times New Roman" w:hAnsi="Times New Roman" w:cs="Times New Roman"/>
          <w:b/>
          <w:bCs/>
        </w:rPr>
        <w:t xml:space="preserve">Rok produkcji: min. 2025     </w:t>
      </w:r>
      <w:r w:rsidRPr="006C7AA8">
        <w:rPr>
          <w:rFonts w:ascii="Times New Roman" w:hAnsi="Times New Roman" w:cs="Times New Roman"/>
          <w:b/>
          <w:bCs/>
        </w:rPr>
        <w:br/>
        <w:t xml:space="preserve">Ilość: </w:t>
      </w:r>
      <w:r w:rsidR="00CF769A">
        <w:rPr>
          <w:rFonts w:ascii="Times New Roman" w:hAnsi="Times New Roman" w:cs="Times New Roman"/>
          <w:b/>
          <w:bCs/>
        </w:rPr>
        <w:t>2</w:t>
      </w:r>
      <w:r w:rsidRPr="006C7AA8">
        <w:rPr>
          <w:rFonts w:ascii="Times New Roman" w:hAnsi="Times New Roman" w:cs="Times New Roman"/>
          <w:b/>
          <w:bCs/>
        </w:rPr>
        <w:t xml:space="preserve"> szt. </w:t>
      </w:r>
    </w:p>
    <w:p w14:paraId="4668EDC5" w14:textId="5E91BC3B" w:rsidR="00AB3680" w:rsidRDefault="00000000">
      <w:pPr>
        <w:ind w:left="708"/>
        <w:rPr>
          <w:rFonts w:ascii="Times New Roman" w:hAnsi="Times New Roman" w:cs="Times New Roman"/>
          <w:b/>
        </w:rPr>
      </w:pPr>
      <w:r w:rsidRPr="00516263">
        <w:rPr>
          <w:rFonts w:ascii="Times New Roman" w:hAnsi="Times New Roman" w:cs="Times New Roman"/>
          <w:b/>
        </w:rPr>
        <w:t>Typ</w:t>
      </w:r>
      <w:r w:rsidR="00516263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Cs/>
        </w:rPr>
        <w:t>………………………………………………………………..…………</w:t>
      </w:r>
      <w:r w:rsidR="00516263">
        <w:rPr>
          <w:rFonts w:ascii="Times New Roman" w:hAnsi="Times New Roman" w:cs="Times New Roman"/>
          <w:bCs/>
        </w:rPr>
        <w:t>……………….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42768AB0" w14:textId="77777777" w:rsidR="00AB3680" w:rsidRDefault="00000000">
      <w:pPr>
        <w:ind w:firstLine="70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58B35FE5" w14:textId="77777777" w:rsidR="00AB3680" w:rsidRDefault="00AB3680">
      <w:pPr>
        <w:rPr>
          <w:rFonts w:ascii="Times New Roman" w:hAnsi="Times New Roman" w:cs="Times New Roman"/>
          <w:bCs/>
        </w:rPr>
      </w:pPr>
    </w:p>
    <w:p w14:paraId="7472CBD9" w14:textId="77777777" w:rsidR="00AB3680" w:rsidRDefault="00AB3680">
      <w:pPr>
        <w:rPr>
          <w:rFonts w:ascii="Times New Roman" w:hAnsi="Times New Roman" w:cs="Times New Roman"/>
          <w:bCs/>
        </w:rPr>
      </w:pPr>
    </w:p>
    <w:p w14:paraId="5FCBB9A3" w14:textId="77777777" w:rsidR="00AB3680" w:rsidRDefault="00AB3680">
      <w:pPr>
        <w:rPr>
          <w:rFonts w:ascii="Times New Roman" w:hAnsi="Times New Roman" w:cs="Times New Roman"/>
          <w:bCs/>
        </w:rPr>
      </w:pPr>
    </w:p>
    <w:p w14:paraId="259D9289" w14:textId="77777777" w:rsidR="00AB3680" w:rsidRDefault="00AB3680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18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30"/>
        <w:gridCol w:w="5181"/>
        <w:gridCol w:w="1986"/>
        <w:gridCol w:w="3968"/>
        <w:gridCol w:w="1419"/>
      </w:tblGrid>
      <w:tr w:rsidR="00AB3680" w14:paraId="567CE494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4FF6" w14:textId="77777777" w:rsidR="00AB3680" w:rsidRDefault="00AB368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2076111" w14:textId="77777777" w:rsidR="00AB3680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394B4" w14:textId="77777777" w:rsidR="00AB3680" w:rsidRDefault="00AB3680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500C9AD3" w14:textId="77777777" w:rsidR="00AB3680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7DE7" w14:textId="77777777" w:rsidR="00AB3680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6B3F4" w14:textId="77777777" w:rsidR="00AB3680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482517C" w14:textId="77777777" w:rsidR="00AB3680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AB3680" w14:paraId="7114368D" w14:textId="77777777">
        <w:tc>
          <w:tcPr>
            <w:tcW w:w="1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D623" w14:textId="77777777" w:rsidR="00AB3680" w:rsidRDefault="00AB368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178C46B" w14:textId="77777777" w:rsidR="00AB3680" w:rsidRDefault="00AB368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7AC6F084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BA247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D7CA6" w14:textId="7F1206D1" w:rsidR="006C7AA8" w:rsidRPr="006C7AA8" w:rsidRDefault="006C7AA8" w:rsidP="006C7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Urządzenie</w:t>
            </w:r>
            <w:r w:rsidR="002B25D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nowe, nieużywane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3B3B6" w14:textId="6DB62AE6" w:rsidR="006C7AA8" w:rsidRDefault="00DA3AE6" w:rsidP="006C7AA8">
            <w:pPr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22AED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2D5AFD3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39E1D8E7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DBED4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8B62" w14:textId="67EE0D0E" w:rsidR="006C7AA8" w:rsidRPr="006C7AA8" w:rsidRDefault="006C7AA8" w:rsidP="006C7AA8">
            <w:pPr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Dotykowy ekran min. 7 cali o rozdzielczości 1024 x 600 </w:t>
            </w:r>
            <w:proofErr w:type="spellStart"/>
            <w:r w:rsidRPr="006C7AA8">
              <w:rPr>
                <w:rFonts w:ascii="Times New Roman" w:hAnsi="Times New Roman" w:cs="Times New Roman"/>
              </w:rPr>
              <w:t>px</w:t>
            </w:r>
            <w:proofErr w:type="spellEnd"/>
            <w:r w:rsidRPr="006C7A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5E333" w14:textId="77777777" w:rsidR="006C7AA8" w:rsidRDefault="006C7AA8" w:rsidP="006C7A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A0900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8680703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7917A269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6827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7C8A0" w14:textId="77777777" w:rsidR="006C7AA8" w:rsidRPr="006C7AA8" w:rsidRDefault="006C7AA8" w:rsidP="006C7AA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Trzy systemy oszczędzania energii (możliwość ich dezaktywowania):</w:t>
            </w:r>
          </w:p>
          <w:p w14:paraId="3858633D" w14:textId="0B28CD52" w:rsidR="006C7AA8" w:rsidRPr="006C7AA8" w:rsidRDefault="0022233F" w:rsidP="006C7AA8">
            <w:pPr>
              <w:numPr>
                <w:ilvl w:val="0"/>
                <w:numId w:val="14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22233F">
              <w:rPr>
                <w:rFonts w:ascii="Times New Roman" w:eastAsia="Arial" w:hAnsi="Times New Roman" w:cs="Times New Roman"/>
              </w:rPr>
              <w:t xml:space="preserve">Funkcja </w:t>
            </w:r>
            <w:r w:rsidR="006C7AA8" w:rsidRPr="006C7AA8">
              <w:rPr>
                <w:rFonts w:ascii="Times New Roman" w:eastAsia="Arial" w:hAnsi="Times New Roman" w:cs="Times New Roman"/>
                <w:color w:val="000000"/>
              </w:rPr>
              <w:t>przejścia w tryb czuwania po czasie: 5, 10, 30, 60 minut.</w:t>
            </w:r>
          </w:p>
          <w:p w14:paraId="32B1729A" w14:textId="390716AF" w:rsidR="007F182A" w:rsidRDefault="0022233F" w:rsidP="006C7AA8">
            <w:pPr>
              <w:numPr>
                <w:ilvl w:val="0"/>
                <w:numId w:val="14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22233F">
              <w:rPr>
                <w:rFonts w:ascii="Times New Roman" w:eastAsia="Arial" w:hAnsi="Times New Roman" w:cs="Times New Roman"/>
              </w:rPr>
              <w:lastRenderedPageBreak/>
              <w:t xml:space="preserve">Funkcja </w:t>
            </w:r>
            <w:r w:rsidR="006C7AA8" w:rsidRPr="006C7AA8">
              <w:rPr>
                <w:rFonts w:ascii="Times New Roman" w:eastAsia="Arial" w:hAnsi="Times New Roman" w:cs="Times New Roman"/>
                <w:color w:val="000000"/>
              </w:rPr>
              <w:t>automatycznego wyłączenia urządzenia po upływie: 1, 2, 4 godz. bezczynności.</w:t>
            </w:r>
          </w:p>
          <w:p w14:paraId="0E315B5D" w14:textId="1A07A77F" w:rsidR="006C7AA8" w:rsidRPr="007F182A" w:rsidRDefault="006C7AA8" w:rsidP="006C7AA8">
            <w:pPr>
              <w:numPr>
                <w:ilvl w:val="0"/>
                <w:numId w:val="14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7F182A">
              <w:rPr>
                <w:rFonts w:ascii="Times New Roman" w:eastAsia="Arial" w:hAnsi="Times New Roman" w:cs="Times New Roman"/>
                <w:color w:val="000000"/>
              </w:rPr>
              <w:t>Płynna możliwość regulacji jasności wyświetlacza przy pomocy suwaka (</w:t>
            </w:r>
            <w:proofErr w:type="spellStart"/>
            <w:r w:rsidRPr="007F182A">
              <w:rPr>
                <w:rFonts w:ascii="Times New Roman" w:eastAsia="Arial" w:hAnsi="Times New Roman" w:cs="Times New Roman"/>
                <w:color w:val="000000"/>
              </w:rPr>
              <w:t>nieskokowa</w:t>
            </w:r>
            <w:proofErr w:type="spellEnd"/>
            <w:r w:rsidRPr="007F182A">
              <w:rPr>
                <w:rFonts w:ascii="Times New Roman" w:eastAsia="Arial" w:hAnsi="Times New Roman" w:cs="Times New Roman"/>
                <w:color w:val="000000"/>
              </w:rPr>
              <w:t>).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C54C" w14:textId="0A46A553" w:rsidR="006C7AA8" w:rsidRDefault="006C7AA8" w:rsidP="006C7AA8">
            <w:pPr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lastRenderedPageBreak/>
              <w:t xml:space="preserve">TAK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FA529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300AB6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03BA0C7B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AF574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49CC" w14:textId="10F63C84" w:rsidR="006C7AA8" w:rsidRPr="006C7AA8" w:rsidRDefault="006C7AA8" w:rsidP="006C7AA8">
            <w:pPr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Zarządzanie ustawieniami aparatu oparte na menu bocznym. Poszczególne kategorie umieszczone w formie listy po lewej stronie ekranu. Po prawej stronie ekranu okno z zarządzaniem poszczególnymi ustawieniami.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90A20" w14:textId="7E045865" w:rsidR="006C7AA8" w:rsidRDefault="006C7AA8" w:rsidP="006C7A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 xml:space="preserve">TAK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6407E" w14:textId="77777777" w:rsidR="006C7AA8" w:rsidRDefault="006C7AA8" w:rsidP="006C7AA8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FE51DEE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2EE9A311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D7612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74A88" w14:textId="04CCFCE6" w:rsidR="006C7AA8" w:rsidRPr="006C7AA8" w:rsidRDefault="0022233F" w:rsidP="006C7AA8">
            <w:pPr>
              <w:rPr>
                <w:rFonts w:ascii="Times New Roman" w:hAnsi="Times New Roman" w:cs="Times New Roman"/>
              </w:rPr>
            </w:pPr>
            <w:r w:rsidRPr="0022233F">
              <w:rPr>
                <w:rFonts w:ascii="Times New Roman" w:hAnsi="Times New Roman" w:cs="Times New Roman"/>
              </w:rPr>
              <w:t xml:space="preserve">Funkcja </w:t>
            </w:r>
            <w:r w:rsidR="006C7AA8" w:rsidRPr="0022233F">
              <w:rPr>
                <w:rFonts w:ascii="Times New Roman" w:hAnsi="Times New Roman" w:cs="Times New Roman"/>
              </w:rPr>
              <w:t xml:space="preserve"> </w:t>
            </w:r>
            <w:r w:rsidR="006C7AA8" w:rsidRPr="006C7AA8">
              <w:rPr>
                <w:rFonts w:ascii="Times New Roman" w:hAnsi="Times New Roman" w:cs="Times New Roman"/>
              </w:rPr>
              <w:t>ustawienia motywu jasny lub ciemny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333E0" w14:textId="59DA25E7" w:rsidR="006C7AA8" w:rsidRDefault="006C7AA8" w:rsidP="006C7A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 xml:space="preserve">TAK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9E481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D4FF151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3AEDC1D3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199B8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2F9D1" w14:textId="5B3B31F4" w:rsidR="006C7AA8" w:rsidRPr="006C7AA8" w:rsidRDefault="006C7AA8" w:rsidP="006C7AA8">
            <w:pPr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 xml:space="preserve">Kompatybilność z systemem elektrod podciśnieniowych </w:t>
            </w:r>
            <w:r w:rsidR="006A7E46">
              <w:rPr>
                <w:rFonts w:ascii="Times New Roman" w:hAnsi="Times New Roman" w:cs="Times New Roman"/>
                <w:color w:val="EE0000"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95D2" w14:textId="1C4D546F" w:rsidR="006C7AA8" w:rsidRDefault="006C7AA8" w:rsidP="006C7A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 xml:space="preserve">TAK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EA3C2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4CD16BB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5BE0970B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196D7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4921E" w14:textId="23C32066" w:rsidR="006C7AA8" w:rsidRPr="006A7E46" w:rsidRDefault="006C7AA8" w:rsidP="006C7AA8">
            <w:pPr>
              <w:rPr>
                <w:rFonts w:ascii="Times New Roman" w:hAnsi="Times New Roman" w:cs="Times New Roman"/>
              </w:rPr>
            </w:pPr>
            <w:r w:rsidRPr="006A7E46">
              <w:rPr>
                <w:rFonts w:ascii="Times New Roman" w:hAnsi="Times New Roman" w:cs="Times New Roman"/>
              </w:rPr>
              <w:t>Wyzwalacz QRS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664D7" w14:textId="3CF0BC32" w:rsidR="006C7AA8" w:rsidRDefault="006C7AA8" w:rsidP="006C7A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 xml:space="preserve">TAK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3AB5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0043136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7B709A73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F6433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913A" w14:textId="0FBEA90C" w:rsidR="006C7AA8" w:rsidRPr="006C7AA8" w:rsidRDefault="006C7AA8" w:rsidP="006C7AA8">
            <w:pPr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 xml:space="preserve">Ekranowy asystent rozmieszczenia elektrod z graficznym wskazaniem jakości sygnału wraz z funkcją wykrywania i wskazywania: odłączonych </w:t>
            </w:r>
            <w:proofErr w:type="spellStart"/>
            <w:r w:rsidRPr="006C7AA8">
              <w:rPr>
                <w:rFonts w:ascii="Times New Roman" w:hAnsi="Times New Roman" w:cs="Times New Roman"/>
              </w:rPr>
              <w:t>odprowadzeń</w:t>
            </w:r>
            <w:proofErr w:type="spellEnd"/>
            <w:r w:rsidRPr="006C7AA8">
              <w:rPr>
                <w:rFonts w:ascii="Times New Roman" w:hAnsi="Times New Roman" w:cs="Times New Roman"/>
              </w:rPr>
              <w:t xml:space="preserve"> oraz luźnych elektrod.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65B1F" w14:textId="77777777" w:rsidR="006C7AA8" w:rsidRDefault="006C7AA8" w:rsidP="006C7A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BA88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AAE06E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27173842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21A5A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9A9D0" w14:textId="2067E97C" w:rsidR="006C7AA8" w:rsidRPr="006C7AA8" w:rsidRDefault="006C7AA8" w:rsidP="006C7AA8">
            <w:pPr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Klawiatura ekranowa na panelu dotykowym - QWERTY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7678" w14:textId="77777777" w:rsidR="006C7AA8" w:rsidRDefault="006C7AA8" w:rsidP="006C7A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8E45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20BBB24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2738DD4B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61032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4EF65" w14:textId="77777777" w:rsidR="006C7AA8" w:rsidRPr="006C7AA8" w:rsidRDefault="006C7AA8" w:rsidP="006C7AA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 xml:space="preserve">Trzy systemy sygnalizowania niskiego poziomu naładowania akumulatora za pomocą: </w:t>
            </w:r>
          </w:p>
          <w:p w14:paraId="1A10DC1F" w14:textId="77777777" w:rsidR="006C7AA8" w:rsidRPr="006C7AA8" w:rsidRDefault="006C7AA8" w:rsidP="006C7AA8">
            <w:pPr>
              <w:numPr>
                <w:ilvl w:val="0"/>
                <w:numId w:val="15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>sygnału dźwiękowego,</w:t>
            </w:r>
          </w:p>
          <w:p w14:paraId="6D2CC599" w14:textId="77777777" w:rsidR="007F182A" w:rsidRDefault="006C7AA8" w:rsidP="006C7AA8">
            <w:pPr>
              <w:numPr>
                <w:ilvl w:val="0"/>
                <w:numId w:val="15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>ikony na wyświetlaczu,</w:t>
            </w:r>
          </w:p>
          <w:p w14:paraId="6F382E4B" w14:textId="6150A091" w:rsidR="006C7AA8" w:rsidRPr="007F182A" w:rsidRDefault="006C7AA8" w:rsidP="006C7AA8">
            <w:pPr>
              <w:numPr>
                <w:ilvl w:val="0"/>
                <w:numId w:val="15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7F182A">
              <w:rPr>
                <w:rFonts w:ascii="Times New Roman" w:eastAsia="Arial" w:hAnsi="Times New Roman" w:cs="Times New Roman"/>
                <w:color w:val="000000"/>
              </w:rPr>
              <w:t>diody LED.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F52C" w14:textId="77777777" w:rsidR="006C7AA8" w:rsidRDefault="006C7AA8" w:rsidP="006C7A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E71A0" w14:textId="77777777" w:rsidR="006C7AA8" w:rsidRDefault="006C7AA8" w:rsidP="006C7AA8">
            <w:pPr>
              <w:pStyle w:val="Akapitzlist"/>
              <w:widowControl w:val="0"/>
              <w:snapToGrid w:val="0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69DC64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1635E944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4E8D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25E3" w14:textId="7E1194E4" w:rsidR="006C7AA8" w:rsidRDefault="006C7AA8" w:rsidP="006C7AA8">
            <w:pPr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 xml:space="preserve">Pojemnik na papier </w:t>
            </w:r>
            <w:r w:rsidR="006A7E46">
              <w:rPr>
                <w:rFonts w:ascii="Times New Roman" w:hAnsi="Times New Roman" w:cs="Times New Roman"/>
              </w:rPr>
              <w:t>w rolce</w:t>
            </w:r>
            <w:r w:rsidR="0021364F">
              <w:rPr>
                <w:rFonts w:ascii="Times New Roman" w:hAnsi="Times New Roman" w:cs="Times New Roman"/>
              </w:rPr>
              <w:t>.</w:t>
            </w:r>
          </w:p>
          <w:p w14:paraId="2D685BEE" w14:textId="1ED7CC25" w:rsidR="006A7E46" w:rsidRPr="006C7AA8" w:rsidRDefault="006A7E46" w:rsidP="006C7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71BC" w14:textId="08B5DF13" w:rsidR="006C7AA8" w:rsidRDefault="006C7AA8" w:rsidP="006C7A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 xml:space="preserve">TAK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6FC95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6F4BE51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353A8E2E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A641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C934" w14:textId="7A1ACAB8" w:rsidR="006C7AA8" w:rsidRPr="006C7AA8" w:rsidRDefault="006C7AA8" w:rsidP="006C7AA8">
            <w:pPr>
              <w:jc w:val="both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Funkcja wykrywania braku papieru w drukarce termicznej: Alarm dźwiękowy i komunikat na ekranie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3B591" w14:textId="593CF975" w:rsidR="006C7AA8" w:rsidRDefault="006C7AA8" w:rsidP="006C7A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 xml:space="preserve">TAK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9683F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1611A4A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284398CE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D59F2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06D95" w14:textId="70DFDE31" w:rsidR="006C7AA8" w:rsidRPr="006C7AA8" w:rsidRDefault="006C7AA8" w:rsidP="006C7AA8">
            <w:pPr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Kompatybilność wbudowanej drukarki z papierem termicznym w formie rolki o szerokość 111.5 +/- 0.5 mm o średnicach 47mm i mniejszych.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8D0B5" w14:textId="4763FC6F" w:rsidR="006C7AA8" w:rsidRDefault="006C7AA8" w:rsidP="006C7A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 xml:space="preserve">TAK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B98F5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5F7A361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57A091A6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E523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BE6A0" w14:textId="09722260" w:rsidR="006C7AA8" w:rsidRPr="006C7AA8" w:rsidRDefault="0022233F" w:rsidP="006C7AA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2233F">
              <w:rPr>
                <w:rFonts w:ascii="Times New Roman" w:hAnsi="Times New Roman" w:cs="Times New Roman"/>
              </w:rPr>
              <w:t xml:space="preserve">Funkcje </w:t>
            </w:r>
            <w:r w:rsidR="006C7AA8" w:rsidRPr="006C7AA8">
              <w:rPr>
                <w:rFonts w:ascii="Times New Roman" w:hAnsi="Times New Roman" w:cs="Times New Roman"/>
              </w:rPr>
              <w:t xml:space="preserve">wyboru składników raportu co najmniej: </w:t>
            </w:r>
          </w:p>
          <w:p w14:paraId="7BAB6675" w14:textId="77777777" w:rsidR="006C7AA8" w:rsidRPr="006C7AA8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 xml:space="preserve">Informacje o pacjencie </w:t>
            </w:r>
          </w:p>
          <w:p w14:paraId="79868AA4" w14:textId="77777777" w:rsidR="006C7AA8" w:rsidRPr="006C7AA8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>Data i godzina wykonania badania</w:t>
            </w:r>
          </w:p>
          <w:p w14:paraId="3981A466" w14:textId="77777777" w:rsidR="006C7AA8" w:rsidRPr="006C7AA8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>Rodzaj i długość badania</w:t>
            </w:r>
          </w:p>
          <w:p w14:paraId="3D8CA968" w14:textId="77777777" w:rsidR="006C7AA8" w:rsidRPr="006C7AA8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>Login wykonującego badania</w:t>
            </w:r>
          </w:p>
          <w:p w14:paraId="584BD824" w14:textId="77777777" w:rsidR="006C7AA8" w:rsidRPr="006C7AA8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>Odprowadzenia EKG</w:t>
            </w:r>
          </w:p>
          <w:p w14:paraId="70AFC35A" w14:textId="77777777" w:rsidR="006C7AA8" w:rsidRPr="006C7AA8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>Sugerowana interpretacja</w:t>
            </w:r>
          </w:p>
          <w:p w14:paraId="21E65194" w14:textId="77777777" w:rsidR="006C7AA8" w:rsidRPr="006C7AA8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>Pomiary EKG: podstawowe pomiary krzywych EKG</w:t>
            </w:r>
          </w:p>
          <w:p w14:paraId="1BD4543D" w14:textId="77777777" w:rsidR="006C7AA8" w:rsidRPr="006C7AA8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>Mapy ST: zapewniają graficzną reprezentację uniesienia/obniżenia odcinka ST</w:t>
            </w:r>
          </w:p>
          <w:p w14:paraId="3BB067DA" w14:textId="77777777" w:rsidR="006C7AA8" w:rsidRPr="006C7AA8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>Wstęga rytmu w badaniu EKG</w:t>
            </w:r>
          </w:p>
          <w:p w14:paraId="798CD8CE" w14:textId="77777777" w:rsidR="006C7AA8" w:rsidRPr="006C7AA8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>Tabela pomiarów: szczegółowe pomiary dla odprowadzenia EKG</w:t>
            </w:r>
          </w:p>
          <w:p w14:paraId="2B664309" w14:textId="77777777" w:rsidR="006C7AA8" w:rsidRPr="006C7AA8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>Uśrednienia sygnału: uśrednione zespoły QRS dla każdego odprowadzenia EKG</w:t>
            </w:r>
          </w:p>
          <w:p w14:paraId="61FBF6B1" w14:textId="77777777" w:rsidR="007F182A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>Pole podsumowania</w:t>
            </w:r>
          </w:p>
          <w:p w14:paraId="61E8426F" w14:textId="4B3C43A5" w:rsidR="006C7AA8" w:rsidRPr="007F182A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7F182A">
              <w:rPr>
                <w:rFonts w:ascii="Times New Roman" w:eastAsia="Arial" w:hAnsi="Times New Roman" w:cs="Times New Roman"/>
                <w:color w:val="000000"/>
              </w:rPr>
              <w:t>Oś serca: graficzna reprezentacja osi serca (QRS, T, P)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98A8C" w14:textId="6697CA21" w:rsidR="006C7AA8" w:rsidRDefault="006C7AA8" w:rsidP="006C7A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 xml:space="preserve">TAK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4D7C0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7E5D81C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2011F8A7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06139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18A8" w14:textId="77777777" w:rsidR="006C7AA8" w:rsidRPr="006C7AA8" w:rsidRDefault="006C7AA8" w:rsidP="006C7AA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 xml:space="preserve">Dane wyświetlane na ekranie aparatu co najmniej: </w:t>
            </w:r>
          </w:p>
          <w:p w14:paraId="2865C458" w14:textId="77777777" w:rsidR="006C7AA8" w:rsidRPr="006C7AA8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>Tętno,</w:t>
            </w:r>
          </w:p>
          <w:p w14:paraId="632A193E" w14:textId="77777777" w:rsidR="006C7AA8" w:rsidRPr="006C7AA8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 xml:space="preserve">Imię i nazwisko pacjenta, </w:t>
            </w:r>
          </w:p>
          <w:p w14:paraId="61173EFB" w14:textId="77777777" w:rsidR="006C7AA8" w:rsidRPr="006C7AA8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lastRenderedPageBreak/>
              <w:t xml:space="preserve">Identyfikator pacjenta, </w:t>
            </w:r>
          </w:p>
          <w:p w14:paraId="53D80CC2" w14:textId="77777777" w:rsidR="006C7AA8" w:rsidRPr="006C7AA8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 xml:space="preserve">Godzina, </w:t>
            </w:r>
          </w:p>
          <w:p w14:paraId="226E45B2" w14:textId="77777777" w:rsidR="006C7AA8" w:rsidRPr="006C7AA8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 xml:space="preserve">Wskaźnik naładowania baterii, </w:t>
            </w:r>
          </w:p>
          <w:p w14:paraId="7B74819F" w14:textId="77777777" w:rsidR="006C7AA8" w:rsidRPr="006C7AA8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 xml:space="preserve">Powiadomienia, komunikaty ostrzegawcze, </w:t>
            </w:r>
          </w:p>
          <w:p w14:paraId="3F9DA74C" w14:textId="77777777" w:rsidR="006C7AA8" w:rsidRPr="006C7AA8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 xml:space="preserve">Zapis krzywych EKG, </w:t>
            </w:r>
          </w:p>
          <w:p w14:paraId="1E27F63D" w14:textId="77777777" w:rsidR="006C7AA8" w:rsidRPr="006C7AA8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 xml:space="preserve">Ciśnienie krwi, </w:t>
            </w:r>
          </w:p>
          <w:p w14:paraId="7E1E3DA6" w14:textId="77777777" w:rsidR="006C7AA8" w:rsidRPr="006C7AA8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 xml:space="preserve">Waga i wzrost pacjenta, </w:t>
            </w:r>
          </w:p>
          <w:p w14:paraId="6930120C" w14:textId="77777777" w:rsidR="006C7AA8" w:rsidRPr="006C7AA8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 xml:space="preserve">Oznaczenia elektrod, </w:t>
            </w:r>
          </w:p>
          <w:p w14:paraId="7431433A" w14:textId="77777777" w:rsidR="006C7AA8" w:rsidRPr="006C7AA8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 xml:space="preserve">Ustawienia prędkości, czułości, filtrów, profilu i systemu elektrod, </w:t>
            </w:r>
          </w:p>
          <w:p w14:paraId="20ED055A" w14:textId="77777777" w:rsidR="006C7AA8" w:rsidRPr="006C7AA8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 xml:space="preserve">Asystent podłączenia elektrod, </w:t>
            </w:r>
          </w:p>
          <w:p w14:paraId="175736FC" w14:textId="77777777" w:rsidR="007F182A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 xml:space="preserve">Wskazanie odłączenia elektrod, </w:t>
            </w:r>
          </w:p>
          <w:p w14:paraId="179EB255" w14:textId="2F7ADC03" w:rsidR="006C7AA8" w:rsidRPr="007F182A" w:rsidRDefault="006C7AA8" w:rsidP="006C7AA8">
            <w:pPr>
              <w:numPr>
                <w:ilvl w:val="0"/>
                <w:numId w:val="16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7F182A">
              <w:rPr>
                <w:rFonts w:ascii="Times New Roman" w:eastAsia="Arial" w:hAnsi="Times New Roman" w:cs="Times New Roman"/>
                <w:color w:val="000000"/>
              </w:rPr>
              <w:t xml:space="preserve">Login wykonującego badanie,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C2C90" w14:textId="575B1D73" w:rsidR="006C7AA8" w:rsidRDefault="006C7AA8" w:rsidP="006C7A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lastRenderedPageBreak/>
              <w:t xml:space="preserve">TAK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6674E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A5F0C1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6F65A2D6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CDEA8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6B185" w14:textId="4256DD0F" w:rsidR="006C7AA8" w:rsidRPr="006C7AA8" w:rsidRDefault="006C7AA8" w:rsidP="006C7AA8">
            <w:pPr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 xml:space="preserve">Automatyczne pobieranie daty urodzenia i płci pacjenta z numeru ID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4F0BE" w14:textId="77777777" w:rsidR="006C7AA8" w:rsidRDefault="006C7AA8" w:rsidP="006C7A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4700F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1BAA6A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4622BA79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CF2C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581BD" w14:textId="196B6A88" w:rsidR="006C7AA8" w:rsidRPr="006C7AA8" w:rsidRDefault="006C7AA8" w:rsidP="006C7AA8">
            <w:pPr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Automatyczna interpretacja zapisu EKG oparta na algorytmach sztucznej inteligencji do wyboru: w formie słownej, w postaci kodów, możliwość wyłączenia automatycznej interpretacji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F035B" w14:textId="66585CB7" w:rsidR="006C7AA8" w:rsidRDefault="006C7AA8" w:rsidP="006C7A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 xml:space="preserve">TAK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8FC7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F889757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0DE838F0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893F1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0522E" w14:textId="1C292B08" w:rsidR="006C7AA8" w:rsidRPr="006C7AA8" w:rsidRDefault="0022233F" w:rsidP="006C7AA8">
            <w:pPr>
              <w:rPr>
                <w:rFonts w:ascii="Times New Roman" w:hAnsi="Times New Roman" w:cs="Times New Roman"/>
              </w:rPr>
            </w:pPr>
            <w:r w:rsidRPr="0022233F">
              <w:rPr>
                <w:rFonts w:ascii="Times New Roman" w:hAnsi="Times New Roman" w:cs="Times New Roman"/>
              </w:rPr>
              <w:t xml:space="preserve">Funkcja </w:t>
            </w:r>
            <w:r w:rsidR="006C7AA8" w:rsidRPr="006C7AA8">
              <w:rPr>
                <w:rFonts w:ascii="Times New Roman" w:hAnsi="Times New Roman" w:cs="Times New Roman"/>
              </w:rPr>
              <w:t>dodania własnej interpretacji oraz opinii lekarskiej do badania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D6914" w14:textId="77777777" w:rsidR="006C7AA8" w:rsidRDefault="006C7AA8" w:rsidP="006C7A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51136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B222A7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1BE09BB3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D019E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3C73D" w14:textId="101E1B35" w:rsidR="006C7AA8" w:rsidRPr="006C7AA8" w:rsidRDefault="0022233F" w:rsidP="006C7AA8">
            <w:pPr>
              <w:rPr>
                <w:rFonts w:ascii="Times New Roman" w:hAnsi="Times New Roman" w:cs="Times New Roman"/>
              </w:rPr>
            </w:pPr>
            <w:r w:rsidRPr="0022233F">
              <w:rPr>
                <w:rFonts w:ascii="Times New Roman" w:hAnsi="Times New Roman" w:cs="Times New Roman"/>
              </w:rPr>
              <w:t xml:space="preserve">Funkcja </w:t>
            </w:r>
            <w:r w:rsidR="006C7AA8" w:rsidRPr="006C7AA8">
              <w:rPr>
                <w:rFonts w:ascii="Times New Roman" w:hAnsi="Times New Roman" w:cs="Times New Roman"/>
              </w:rPr>
              <w:t>przenoszenia wykonanych badań pomiędzy pacjentami.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F5BE2" w14:textId="77777777" w:rsidR="006C7AA8" w:rsidRDefault="006C7AA8" w:rsidP="006C7A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4B615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E4A1A53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56407DBD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1E8B0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418E" w14:textId="3C129BAF" w:rsidR="006C7AA8" w:rsidRPr="006C7AA8" w:rsidRDefault="0022233F" w:rsidP="007F182A">
            <w:pPr>
              <w:rPr>
                <w:rFonts w:ascii="Times New Roman" w:hAnsi="Times New Roman" w:cs="Times New Roman"/>
              </w:rPr>
            </w:pPr>
            <w:r w:rsidRPr="0022233F">
              <w:rPr>
                <w:rFonts w:ascii="Times New Roman" w:hAnsi="Times New Roman" w:cs="Times New Roman"/>
              </w:rPr>
              <w:t xml:space="preserve">Funkcja </w:t>
            </w:r>
            <w:r w:rsidR="006C7AA8" w:rsidRPr="0022233F">
              <w:rPr>
                <w:rFonts w:ascii="Times New Roman" w:hAnsi="Times New Roman" w:cs="Times New Roman"/>
              </w:rPr>
              <w:t xml:space="preserve"> </w:t>
            </w:r>
            <w:r w:rsidR="006C7AA8" w:rsidRPr="006C7AA8">
              <w:rPr>
                <w:rFonts w:ascii="Times New Roman" w:hAnsi="Times New Roman" w:cs="Times New Roman"/>
              </w:rPr>
              <w:t>ponownego wydruku badania zapisanego w pamięci urządzenia używając innych ustawień drukowania.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1B941" w14:textId="77777777" w:rsidR="006C7AA8" w:rsidRDefault="006C7AA8" w:rsidP="006C7A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CD632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F21FEFF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79140A61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4944E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A233E" w14:textId="4CE7DDB3" w:rsidR="006C7AA8" w:rsidRPr="006C7AA8" w:rsidRDefault="006C7AA8" w:rsidP="006C7AA8">
            <w:pPr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 xml:space="preserve">Parametry mierzone i drukowane na raporcie: RR, P, PQ(PR), QRS, QT, oś P, oś QRS, oś T, </w:t>
            </w:r>
            <w:proofErr w:type="spellStart"/>
            <w:r w:rsidRPr="006C7AA8">
              <w:rPr>
                <w:rFonts w:ascii="Times New Roman" w:hAnsi="Times New Roman" w:cs="Times New Roman"/>
              </w:rPr>
              <w:t>QTc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6D01F" w14:textId="77777777" w:rsidR="006C7AA8" w:rsidRDefault="006C7AA8" w:rsidP="006C7A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B3ADB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2BDDEAA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52D26C71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F175D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ED05C" w14:textId="76310B38" w:rsidR="006C7AA8" w:rsidRPr="006C7AA8" w:rsidRDefault="006C7AA8" w:rsidP="006C7AA8">
            <w:pPr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Wizualizacja uśrednionych zespołów sygnału EKG dla każdego kanału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1645" w14:textId="1D2CB681" w:rsidR="006C7AA8" w:rsidRDefault="006C7AA8" w:rsidP="006C7A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 xml:space="preserve">TAK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EF50F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14C2FCC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2759183C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701E4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075AC" w14:textId="52885276" w:rsidR="006C7AA8" w:rsidRPr="006C7AA8" w:rsidRDefault="006C7AA8" w:rsidP="006C7AA8">
            <w:pPr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Analiza w trybie Rytm: śr. HR, max. HR, min. HR, śr. R-R, max. R-R, min. R-R, zliczanie R-R, SDRR, pRR50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F2C6A" w14:textId="77777777" w:rsidR="006C7AA8" w:rsidRDefault="006C7AA8" w:rsidP="006C7A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7ABB0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D8235DD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1EFE18A4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36B13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F7100" w14:textId="52D06117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A7E46">
              <w:rPr>
                <w:rFonts w:ascii="Times New Roman" w:hAnsi="Times New Roman" w:cs="Times New Roman"/>
              </w:rPr>
              <w:t>Prędkość wydruku / przesuwu papieru (mm/s): 5, 10, 12.5, 25, 50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ED036" w14:textId="18DEBBAC" w:rsidR="006C7AA8" w:rsidRDefault="006C7AA8" w:rsidP="006C7AA8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 xml:space="preserve">TAK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7ED5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D4C9BB4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4B31FD36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C50D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E3C11" w14:textId="1F29A299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Czułość (mm/</w:t>
            </w:r>
            <w:proofErr w:type="spellStart"/>
            <w:r w:rsidRPr="006C7AA8">
              <w:rPr>
                <w:rFonts w:ascii="Times New Roman" w:hAnsi="Times New Roman" w:cs="Times New Roman"/>
              </w:rPr>
              <w:t>mV</w:t>
            </w:r>
            <w:proofErr w:type="spellEnd"/>
            <w:r w:rsidRPr="006C7AA8">
              <w:rPr>
                <w:rFonts w:ascii="Times New Roman" w:hAnsi="Times New Roman" w:cs="Times New Roman"/>
              </w:rPr>
              <w:t>): 2.5, 5, 10, 20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348CC" w14:textId="57020C1D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C6DE2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45064A5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76D9DB5B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C1A2F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54F58" w14:textId="5C09ECE1" w:rsidR="006C7AA8" w:rsidRPr="006C7AA8" w:rsidRDefault="0022233F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22233F">
              <w:rPr>
                <w:rFonts w:ascii="Times New Roman" w:hAnsi="Times New Roman" w:cs="Times New Roman"/>
              </w:rPr>
              <w:t xml:space="preserve">Funkcja </w:t>
            </w:r>
            <w:r w:rsidR="006C7AA8" w:rsidRPr="006C7AA8">
              <w:rPr>
                <w:rFonts w:ascii="Times New Roman" w:hAnsi="Times New Roman" w:cs="Times New Roman"/>
              </w:rPr>
              <w:t>ustawienia dwukrotnie mniejszej czułości elektrod piersiowych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CDBF" w14:textId="04979B0A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EC5B9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93F98F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70024A4A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0169E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06D43" w14:textId="55476811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 xml:space="preserve">10 fizycznych </w:t>
            </w:r>
            <w:proofErr w:type="spellStart"/>
            <w:r w:rsidRPr="006C7AA8">
              <w:rPr>
                <w:rFonts w:ascii="Times New Roman" w:hAnsi="Times New Roman" w:cs="Times New Roman"/>
              </w:rPr>
              <w:t>odprowadzeń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C7037" w14:textId="472394B1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D5C2" w14:textId="5AFB6F11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9FA3CFB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3FAADB0D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98C17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00A4B" w14:textId="2F702E51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12 kanałów EKG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7EB6F" w14:textId="7AE0C9B8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FFBD5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6CCF39E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5F8B1BD6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45A9F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55111" w14:textId="7DADA09B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 xml:space="preserve">W trybie automatycznym niezależny od siebie wybór układów </w:t>
            </w:r>
            <w:proofErr w:type="spellStart"/>
            <w:r w:rsidRPr="006C7AA8">
              <w:rPr>
                <w:rFonts w:ascii="Times New Roman" w:hAnsi="Times New Roman" w:cs="Times New Roman"/>
              </w:rPr>
              <w:t>odprowadzeń</w:t>
            </w:r>
            <w:proofErr w:type="spellEnd"/>
            <w:r w:rsidRPr="006C7AA8">
              <w:rPr>
                <w:rFonts w:ascii="Times New Roman" w:hAnsi="Times New Roman" w:cs="Times New Roman"/>
              </w:rPr>
              <w:t xml:space="preserve"> wyświetlanych na ekranie oraz drukowanych co najmniej: 2x6+0R, 2x6+1R, 1x12+0R, 4x3+0R, 4x3+1R+, 1x6+0R.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3C1B4" w14:textId="1CA7A34A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B1000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011A246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28770663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B5C46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FB3E9" w14:textId="08F74995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 xml:space="preserve">Wydruk </w:t>
            </w:r>
            <w:proofErr w:type="spellStart"/>
            <w:r w:rsidRPr="006C7AA8">
              <w:rPr>
                <w:rFonts w:ascii="Times New Roman" w:hAnsi="Times New Roman" w:cs="Times New Roman"/>
              </w:rPr>
              <w:t>odprowadzeń</w:t>
            </w:r>
            <w:proofErr w:type="spellEnd"/>
            <w:r w:rsidRPr="006C7AA8">
              <w:rPr>
                <w:rFonts w:ascii="Times New Roman" w:hAnsi="Times New Roman" w:cs="Times New Roman"/>
              </w:rPr>
              <w:t xml:space="preserve"> w trybie synchronicznym oraz w czasie rzeczywistym (w zależności od wybranego układu)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5BA41" w14:textId="663002B5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70376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ACBA62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4F8DF870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C2CC2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CB3E" w14:textId="57BB6AB5" w:rsidR="006C7AA8" w:rsidRPr="006C7AA8" w:rsidRDefault="0022233F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22233F">
              <w:rPr>
                <w:rFonts w:ascii="Times New Roman" w:hAnsi="Times New Roman" w:cs="Times New Roman"/>
              </w:rPr>
              <w:t xml:space="preserve">Funkcja </w:t>
            </w:r>
            <w:r w:rsidR="006C7AA8" w:rsidRPr="006C7AA8">
              <w:rPr>
                <w:rFonts w:ascii="Times New Roman" w:hAnsi="Times New Roman" w:cs="Times New Roman"/>
              </w:rPr>
              <w:t xml:space="preserve">wyboru formatu </w:t>
            </w:r>
            <w:proofErr w:type="spellStart"/>
            <w:r w:rsidR="006C7AA8" w:rsidRPr="006C7AA8">
              <w:rPr>
                <w:rFonts w:ascii="Times New Roman" w:hAnsi="Times New Roman" w:cs="Times New Roman"/>
              </w:rPr>
              <w:t>odprowadzeń</w:t>
            </w:r>
            <w:proofErr w:type="spellEnd"/>
            <w:r w:rsidR="006C7AA8" w:rsidRPr="006C7AA8">
              <w:rPr>
                <w:rFonts w:ascii="Times New Roman" w:hAnsi="Times New Roman" w:cs="Times New Roman"/>
              </w:rPr>
              <w:t xml:space="preserve"> i ich wydruku co najmniej: Einthoven, Cabrera.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EF46" w14:textId="5AE4B5C4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A440B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B113E40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5DAABC33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AD6FC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67E01" w14:textId="132974D6" w:rsidR="006C7AA8" w:rsidRPr="006C7AA8" w:rsidRDefault="0022233F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22233F">
              <w:rPr>
                <w:rFonts w:ascii="Times New Roman" w:hAnsi="Times New Roman" w:cs="Times New Roman"/>
              </w:rPr>
              <w:t xml:space="preserve">Funkcja </w:t>
            </w:r>
            <w:r w:rsidR="006C7AA8" w:rsidRPr="006C7AA8">
              <w:rPr>
                <w:rFonts w:ascii="Times New Roman" w:hAnsi="Times New Roman" w:cs="Times New Roman"/>
              </w:rPr>
              <w:t>ustawienia zapisu wstecznego co najmniej w przedziale 1-10 sekund z amplitudą 1s.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CBAF7" w14:textId="131DFC25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D5DF6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8FA841B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4711C3D8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2707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8F9DA" w14:textId="0498F43A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 xml:space="preserve">W trybie ręcznym drukowanie układu: co najmniej 1-4, 6 oraz 12 </w:t>
            </w:r>
            <w:proofErr w:type="spellStart"/>
            <w:r w:rsidRPr="006C7AA8">
              <w:rPr>
                <w:rFonts w:ascii="Times New Roman" w:hAnsi="Times New Roman" w:cs="Times New Roman"/>
              </w:rPr>
              <w:t>odprowadzeń</w:t>
            </w:r>
            <w:proofErr w:type="spellEnd"/>
            <w:r w:rsidRPr="006C7A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616E2" w14:textId="005EC60D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AB28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8FAC2D8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2CE01583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65C87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85619" w14:textId="7ADE1774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W trybie automatycznym do wyboru długość zapisu 12-kanałowego EKG spoczynkowego co najmniej (s): 10, 12, 15, 20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BD99F" w14:textId="4EE09373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868C0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8576C3C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0266E8FC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734C9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0D478" w14:textId="3536BACC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 xml:space="preserve">W trybie Rytm: możliwość zapisu co najmniej 20 minutowego 12-kanałowego badania EKG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3C414" w14:textId="18857B7F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60DDB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F8E5530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519B0CE0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073E3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8EF1E" w14:textId="77777777" w:rsidR="006C7AA8" w:rsidRPr="006C7AA8" w:rsidRDefault="006C7AA8" w:rsidP="006C7AA8">
            <w:pPr>
              <w:spacing w:before="240" w:after="240" w:line="276" w:lineRule="auto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Przycisk "Szybkie EKG" na ekranie logowania.</w:t>
            </w:r>
          </w:p>
          <w:p w14:paraId="3081A70A" w14:textId="77777777" w:rsidR="006C7AA8" w:rsidRDefault="006C7AA8" w:rsidP="006C7AA8">
            <w:pPr>
              <w:snapToGrid w:val="0"/>
              <w:rPr>
                <w:rFonts w:ascii="Times New Roman" w:hAnsi="Times New Roman" w:cs="Times New Roman"/>
                <w:strike/>
                <w:color w:val="EE0000"/>
              </w:rPr>
            </w:pPr>
          </w:p>
          <w:p w14:paraId="623A74E6" w14:textId="77777777" w:rsidR="006A7E46" w:rsidRPr="006C7AA8" w:rsidRDefault="006A7E46" w:rsidP="006C7AA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868D" w14:textId="53DF7B65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lastRenderedPageBreak/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DB7BF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2F0337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7C9271DD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56BD9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7289E" w14:textId="51230133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 xml:space="preserve">Wspólna pamięć wewnętrzna pozwalająca na zapis co najmniej 3500 badań (10 sek.) / 2000 pacjentów / 100 użytkowników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0580" w14:textId="3F8DBDBD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5D0A6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3923F47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4DB1EE2D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B0C0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15870" w14:textId="46F1D406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 xml:space="preserve">Wyszukiwanie i sortowanie pacjentów w bazie po: imieniu i nazwisku, </w:t>
            </w:r>
            <w:proofErr w:type="spellStart"/>
            <w:r w:rsidRPr="006C7AA8">
              <w:rPr>
                <w:rFonts w:ascii="Times New Roman" w:hAnsi="Times New Roman" w:cs="Times New Roman"/>
              </w:rPr>
              <w:t>PESELu</w:t>
            </w:r>
            <w:proofErr w:type="spellEnd"/>
            <w:r w:rsidRPr="006C7AA8">
              <w:rPr>
                <w:rFonts w:ascii="Times New Roman" w:hAnsi="Times New Roman" w:cs="Times New Roman"/>
              </w:rPr>
              <w:t>, dacie ostatniego badania.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AC4B7" w14:textId="3BB4D2A7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9560E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5872C0E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365C709E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683ED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FC37F" w14:textId="77777777" w:rsidR="006C7AA8" w:rsidRPr="006C7AA8" w:rsidRDefault="006C7AA8" w:rsidP="006C7AA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 xml:space="preserve">"Profil Niestandardowy" dla spoczynkowego EKG umożliwiający: </w:t>
            </w:r>
          </w:p>
          <w:p w14:paraId="62DBA664" w14:textId="77777777" w:rsidR="006C7AA8" w:rsidRPr="006C7AA8" w:rsidRDefault="006C7AA8" w:rsidP="006C7AA8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Rejestracja od 1 do 12 kanałów EKG</w:t>
            </w:r>
          </w:p>
          <w:p w14:paraId="7477D676" w14:textId="77777777" w:rsidR="007F182A" w:rsidRDefault="006C7AA8" w:rsidP="007F182A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Długość zapisu od 10 sekund do 2 minut</w:t>
            </w:r>
          </w:p>
          <w:p w14:paraId="24700114" w14:textId="06A7F53D" w:rsidR="006C7AA8" w:rsidRPr="007F182A" w:rsidRDefault="006C7AA8" w:rsidP="007F182A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7F182A">
              <w:rPr>
                <w:rFonts w:ascii="Times New Roman" w:hAnsi="Times New Roman" w:cs="Times New Roman"/>
              </w:rPr>
              <w:t>Wyświetlanie, drukowanie, przechowywanie i eksport do oprogramowania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17FB" w14:textId="23022617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2EF78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A19AF07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7708C60E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2713F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F39FA" w14:textId="691B7632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 xml:space="preserve">Współpraca z kompleksową platformą medyczną, w której można wykonać i archiwizować zarówno badania EKG z oceną ryzyka nagłej śmierci sercowej, jak i spirometrię, próbę wysiłkową, </w:t>
            </w:r>
            <w:proofErr w:type="spellStart"/>
            <w:r w:rsidRPr="006C7AA8">
              <w:rPr>
                <w:rFonts w:ascii="Times New Roman" w:hAnsi="Times New Roman" w:cs="Times New Roman"/>
              </w:rPr>
              <w:t>holter</w:t>
            </w:r>
            <w:proofErr w:type="spellEnd"/>
            <w:r w:rsidRPr="006C7AA8">
              <w:rPr>
                <w:rFonts w:ascii="Times New Roman" w:hAnsi="Times New Roman" w:cs="Times New Roman"/>
              </w:rPr>
              <w:t xml:space="preserve"> EKG, </w:t>
            </w:r>
            <w:proofErr w:type="spellStart"/>
            <w:r w:rsidRPr="006C7AA8">
              <w:rPr>
                <w:rFonts w:ascii="Times New Roman" w:hAnsi="Times New Roman" w:cs="Times New Roman"/>
              </w:rPr>
              <w:t>holter</w:t>
            </w:r>
            <w:proofErr w:type="spellEnd"/>
            <w:r w:rsidRPr="006C7AA8">
              <w:rPr>
                <w:rFonts w:ascii="Times New Roman" w:hAnsi="Times New Roman" w:cs="Times New Roman"/>
              </w:rPr>
              <w:t xml:space="preserve"> RR i </w:t>
            </w:r>
            <w:proofErr w:type="spellStart"/>
            <w:r w:rsidRPr="006C7AA8">
              <w:rPr>
                <w:rFonts w:ascii="Times New Roman" w:hAnsi="Times New Roman" w:cs="Times New Roman"/>
              </w:rPr>
              <w:t>ergospirometrię</w:t>
            </w:r>
            <w:proofErr w:type="spellEnd"/>
            <w:r w:rsidRPr="006C7AA8">
              <w:rPr>
                <w:rFonts w:ascii="Times New Roman" w:hAnsi="Times New Roman" w:cs="Times New Roman"/>
              </w:rPr>
              <w:t xml:space="preserve"> oraz </w:t>
            </w:r>
            <w:proofErr w:type="spellStart"/>
            <w:r w:rsidRPr="006C7AA8">
              <w:rPr>
                <w:rFonts w:ascii="Times New Roman" w:hAnsi="Times New Roman" w:cs="Times New Roman"/>
              </w:rPr>
              <w:t>telekonsultację</w:t>
            </w:r>
            <w:proofErr w:type="spellEnd"/>
            <w:r w:rsidRPr="006C7AA8">
              <w:rPr>
                <w:rFonts w:ascii="Times New Roman" w:hAnsi="Times New Roman" w:cs="Times New Roman"/>
              </w:rPr>
              <w:t xml:space="preserve"> badań. Wspólna baza pacjentów dla wszystkich modułów diagnostycznych. Generowanie raportów badań wykonanych urządzeń bezpośrednio na komputer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1F96" w14:textId="247BF688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8952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048E1BC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722B2C79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B675D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24549" w14:textId="77777777" w:rsidR="006C7AA8" w:rsidRPr="006C7AA8" w:rsidRDefault="006C7AA8" w:rsidP="006C7AA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 xml:space="preserve">Zestawy filtrów w trybie Auto: </w:t>
            </w:r>
          </w:p>
          <w:p w14:paraId="4F78FBA7" w14:textId="77777777" w:rsidR="006C7AA8" w:rsidRPr="006C7AA8" w:rsidRDefault="006C7AA8" w:rsidP="006C7AA8">
            <w:pPr>
              <w:numPr>
                <w:ilvl w:val="0"/>
                <w:numId w:val="19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>Predefiniowany zestaw</w:t>
            </w:r>
          </w:p>
          <w:p w14:paraId="6F5B125A" w14:textId="77777777" w:rsidR="006C7AA8" w:rsidRPr="006C7AA8" w:rsidRDefault="006C7AA8" w:rsidP="006C7AA8">
            <w:pPr>
              <w:numPr>
                <w:ilvl w:val="0"/>
                <w:numId w:val="19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>Automatyczny dobór filtrów.</w:t>
            </w:r>
          </w:p>
          <w:p w14:paraId="13DBFAFD" w14:textId="77777777" w:rsidR="006C7AA8" w:rsidRPr="006C7AA8" w:rsidRDefault="006C7AA8" w:rsidP="006C7AA8">
            <w:pPr>
              <w:numPr>
                <w:ilvl w:val="0"/>
                <w:numId w:val="19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>Możliwość stworzenia własnego zestawu filtrów</w:t>
            </w:r>
          </w:p>
          <w:p w14:paraId="27C93A65" w14:textId="3DA57CBA" w:rsidR="006C7AA8" w:rsidRPr="006C7AA8" w:rsidRDefault="0022233F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22233F">
              <w:rPr>
                <w:rFonts w:ascii="Times New Roman" w:hAnsi="Times New Roman" w:cs="Times New Roman"/>
              </w:rPr>
              <w:t xml:space="preserve">Funkcja </w:t>
            </w:r>
            <w:r w:rsidR="006C7AA8" w:rsidRPr="0022233F">
              <w:rPr>
                <w:rFonts w:ascii="Times New Roman" w:hAnsi="Times New Roman" w:cs="Times New Roman"/>
              </w:rPr>
              <w:t xml:space="preserve"> </w:t>
            </w:r>
            <w:r w:rsidR="006C7AA8" w:rsidRPr="006C7AA8">
              <w:rPr>
                <w:rFonts w:ascii="Times New Roman" w:hAnsi="Times New Roman" w:cs="Times New Roman"/>
              </w:rPr>
              <w:t>wyłączenie filtrów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205D6" w14:textId="4E61AE0F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6D815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C0C627D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4396B452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35EE0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A18D" w14:textId="048C00D9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 xml:space="preserve">Filtr </w:t>
            </w:r>
            <w:proofErr w:type="spellStart"/>
            <w:r w:rsidRPr="006C7AA8">
              <w:rPr>
                <w:rFonts w:ascii="Times New Roman" w:hAnsi="Times New Roman" w:cs="Times New Roman"/>
              </w:rPr>
              <w:t>miopotencjałów</w:t>
            </w:r>
            <w:proofErr w:type="spellEnd"/>
            <w:r w:rsidRPr="006C7AA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6C7AA8">
              <w:rPr>
                <w:rFonts w:ascii="Times New Roman" w:hAnsi="Times New Roman" w:cs="Times New Roman"/>
              </w:rPr>
              <w:t>myo</w:t>
            </w:r>
            <w:proofErr w:type="spellEnd"/>
            <w:r w:rsidRPr="006C7AA8">
              <w:rPr>
                <w:rFonts w:ascii="Times New Roman" w:hAnsi="Times New Roman" w:cs="Times New Roman"/>
              </w:rPr>
              <w:t>): 170 </w:t>
            </w:r>
            <w:proofErr w:type="spellStart"/>
            <w:r w:rsidRPr="006C7AA8">
              <w:rPr>
                <w:rFonts w:ascii="Times New Roman" w:hAnsi="Times New Roman" w:cs="Times New Roman"/>
              </w:rPr>
              <w:t>Hz</w:t>
            </w:r>
            <w:proofErr w:type="spellEnd"/>
            <w:r w:rsidRPr="006C7AA8">
              <w:rPr>
                <w:rFonts w:ascii="Times New Roman" w:hAnsi="Times New Roman" w:cs="Times New Roman"/>
              </w:rPr>
              <w:t>, 90 </w:t>
            </w:r>
            <w:proofErr w:type="spellStart"/>
            <w:r w:rsidRPr="006C7AA8">
              <w:rPr>
                <w:rFonts w:ascii="Times New Roman" w:hAnsi="Times New Roman" w:cs="Times New Roman"/>
              </w:rPr>
              <w:t>Hz</w:t>
            </w:r>
            <w:proofErr w:type="spellEnd"/>
            <w:r w:rsidRPr="006C7AA8">
              <w:rPr>
                <w:rFonts w:ascii="Times New Roman" w:hAnsi="Times New Roman" w:cs="Times New Roman"/>
              </w:rPr>
              <w:t xml:space="preserve"> adaptacyjny, 20 </w:t>
            </w:r>
            <w:proofErr w:type="spellStart"/>
            <w:r w:rsidRPr="006C7AA8">
              <w:rPr>
                <w:rFonts w:ascii="Times New Roman" w:hAnsi="Times New Roman" w:cs="Times New Roman"/>
              </w:rPr>
              <w:t>Hz</w:t>
            </w:r>
            <w:proofErr w:type="spellEnd"/>
            <w:r w:rsidRPr="006C7AA8">
              <w:rPr>
                <w:rFonts w:ascii="Times New Roman" w:hAnsi="Times New Roman" w:cs="Times New Roman"/>
              </w:rPr>
              <w:t>, 25 </w:t>
            </w:r>
            <w:proofErr w:type="spellStart"/>
            <w:r w:rsidRPr="006C7AA8">
              <w:rPr>
                <w:rFonts w:ascii="Times New Roman" w:hAnsi="Times New Roman" w:cs="Times New Roman"/>
              </w:rPr>
              <w:t>Hz</w:t>
            </w:r>
            <w:proofErr w:type="spellEnd"/>
            <w:r w:rsidRPr="006C7AA8">
              <w:rPr>
                <w:rFonts w:ascii="Times New Roman" w:hAnsi="Times New Roman" w:cs="Times New Roman"/>
              </w:rPr>
              <w:t>, 35 </w:t>
            </w:r>
            <w:proofErr w:type="spellStart"/>
            <w:r w:rsidRPr="006C7AA8">
              <w:rPr>
                <w:rFonts w:ascii="Times New Roman" w:hAnsi="Times New Roman" w:cs="Times New Roman"/>
              </w:rPr>
              <w:t>Hz</w:t>
            </w:r>
            <w:proofErr w:type="spellEnd"/>
            <w:r w:rsidRPr="006C7A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608A" w14:textId="145F5BE1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13817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431BFC5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49C9AB3D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A3B87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C29" w14:textId="0A093E02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Filtr przesunięcia (</w:t>
            </w:r>
            <w:proofErr w:type="spellStart"/>
            <w:r w:rsidRPr="006C7AA8">
              <w:rPr>
                <w:rFonts w:ascii="Times New Roman" w:hAnsi="Times New Roman" w:cs="Times New Roman"/>
              </w:rPr>
              <w:t>drift</w:t>
            </w:r>
            <w:proofErr w:type="spellEnd"/>
            <w:r w:rsidRPr="006C7AA8">
              <w:rPr>
                <w:rFonts w:ascii="Times New Roman" w:hAnsi="Times New Roman" w:cs="Times New Roman"/>
              </w:rPr>
              <w:t>): 0.049 </w:t>
            </w:r>
            <w:proofErr w:type="spellStart"/>
            <w:r w:rsidRPr="006C7AA8">
              <w:rPr>
                <w:rFonts w:ascii="Times New Roman" w:hAnsi="Times New Roman" w:cs="Times New Roman"/>
              </w:rPr>
              <w:t>Hz</w:t>
            </w:r>
            <w:proofErr w:type="spellEnd"/>
            <w:r w:rsidRPr="006C7AA8">
              <w:rPr>
                <w:rFonts w:ascii="Times New Roman" w:hAnsi="Times New Roman" w:cs="Times New Roman"/>
              </w:rPr>
              <w:t>, 0.05 </w:t>
            </w:r>
            <w:proofErr w:type="spellStart"/>
            <w:r w:rsidRPr="006C7AA8">
              <w:rPr>
                <w:rFonts w:ascii="Times New Roman" w:hAnsi="Times New Roman" w:cs="Times New Roman"/>
              </w:rPr>
              <w:t>Hz</w:t>
            </w:r>
            <w:proofErr w:type="spellEnd"/>
            <w:r w:rsidRPr="006C7AA8">
              <w:rPr>
                <w:rFonts w:ascii="Times New Roman" w:hAnsi="Times New Roman" w:cs="Times New Roman"/>
              </w:rPr>
              <w:t>, 0.07 </w:t>
            </w:r>
            <w:proofErr w:type="spellStart"/>
            <w:r w:rsidRPr="006C7AA8">
              <w:rPr>
                <w:rFonts w:ascii="Times New Roman" w:hAnsi="Times New Roman" w:cs="Times New Roman"/>
              </w:rPr>
              <w:t>Hz</w:t>
            </w:r>
            <w:proofErr w:type="spellEnd"/>
            <w:r w:rsidRPr="006C7A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7AA8">
              <w:rPr>
                <w:rFonts w:ascii="Times New Roman" w:hAnsi="Times New Roman" w:cs="Times New Roman"/>
              </w:rPr>
              <w:t>Cubic</w:t>
            </w:r>
            <w:proofErr w:type="spellEnd"/>
            <w:r w:rsidRPr="006C7A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7AA8">
              <w:rPr>
                <w:rFonts w:ascii="Times New Roman" w:hAnsi="Times New Roman" w:cs="Times New Roman"/>
              </w:rPr>
              <w:t>Spline</w:t>
            </w:r>
            <w:proofErr w:type="spellEnd"/>
            <w:r w:rsidRPr="006C7AA8">
              <w:rPr>
                <w:rFonts w:ascii="Times New Roman" w:hAnsi="Times New Roman" w:cs="Times New Roman"/>
              </w:rPr>
              <w:t>, 0.15 </w:t>
            </w:r>
            <w:proofErr w:type="spellStart"/>
            <w:r w:rsidRPr="006C7AA8">
              <w:rPr>
                <w:rFonts w:ascii="Times New Roman" w:hAnsi="Times New Roman" w:cs="Times New Roman"/>
              </w:rPr>
              <w:t>Hz</w:t>
            </w:r>
            <w:proofErr w:type="spellEnd"/>
            <w:r w:rsidRPr="006C7AA8">
              <w:rPr>
                <w:rFonts w:ascii="Times New Roman" w:hAnsi="Times New Roman" w:cs="Times New Roman"/>
              </w:rPr>
              <w:t xml:space="preserve"> adaptacyjny, 0.25 </w:t>
            </w:r>
            <w:proofErr w:type="spellStart"/>
            <w:r w:rsidRPr="006C7AA8">
              <w:rPr>
                <w:rFonts w:ascii="Times New Roman" w:hAnsi="Times New Roman" w:cs="Times New Roman"/>
              </w:rPr>
              <w:t>Hz</w:t>
            </w:r>
            <w:proofErr w:type="spellEnd"/>
            <w:r w:rsidRPr="006C7AA8">
              <w:rPr>
                <w:rFonts w:ascii="Times New Roman" w:hAnsi="Times New Roman" w:cs="Times New Roman"/>
              </w:rPr>
              <w:t xml:space="preserve"> adaptacyjny, wariancyjny.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A3418" w14:textId="2E0E3A1D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58A7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DFEFA00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680711F6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A4917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EE7D" w14:textId="79016503" w:rsidR="006C7AA8" w:rsidRPr="006C7AA8" w:rsidRDefault="0022233F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22233F">
              <w:rPr>
                <w:rFonts w:ascii="Times New Roman" w:hAnsi="Times New Roman" w:cs="Times New Roman"/>
              </w:rPr>
              <w:t>Funkcja</w:t>
            </w:r>
            <w:r w:rsidR="006C7AA8" w:rsidRPr="0022233F">
              <w:rPr>
                <w:rFonts w:ascii="Times New Roman" w:hAnsi="Times New Roman" w:cs="Times New Roman"/>
              </w:rPr>
              <w:t xml:space="preserve"> </w:t>
            </w:r>
            <w:r w:rsidR="006C7AA8" w:rsidRPr="006C7AA8">
              <w:rPr>
                <w:rFonts w:ascii="Times New Roman" w:hAnsi="Times New Roman" w:cs="Times New Roman"/>
              </w:rPr>
              <w:t>ponownego filtrowania sygnału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42A6B" w14:textId="72D8261A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C3234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A2E9495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25BEE810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F5AA8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59C19" w14:textId="507C8597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Kabel pacjenta zabezpieczony przed defibrylacją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4658" w14:textId="693A9CCB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180F3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24CC219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7E49439A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D9576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BD8D5" w14:textId="541DDC8D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Zakres częstotliwości pomiaru: 0.049–250 </w:t>
            </w:r>
            <w:proofErr w:type="spellStart"/>
            <w:r w:rsidRPr="006C7AA8">
              <w:rPr>
                <w:rFonts w:ascii="Times New Roman" w:hAnsi="Times New Roman" w:cs="Times New Roman"/>
              </w:rPr>
              <w:t>Hz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A6515" w14:textId="089E0093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9A49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7FE38D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2032296F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FD899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067B" w14:textId="18A3003E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Cyfrowa rozdzielczość przetwornika: 24 bity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64632" w14:textId="3088BF4D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FB7C5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799BE9C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5757C7CC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5D08C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E6EE3" w14:textId="404CF708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Sprzętowa detekcja impulsu kardiostymulatora o parametrach: 0.1 – 2 ms, 2 – 250 </w:t>
            </w:r>
            <w:proofErr w:type="spellStart"/>
            <w:r w:rsidRPr="006C7AA8">
              <w:rPr>
                <w:rFonts w:ascii="Times New Roman" w:hAnsi="Times New Roman" w:cs="Times New Roman"/>
              </w:rPr>
              <w:t>mV</w:t>
            </w:r>
            <w:proofErr w:type="spellEnd"/>
            <w:r w:rsidRPr="006C7AA8">
              <w:rPr>
                <w:rFonts w:ascii="Times New Roman" w:hAnsi="Times New Roman" w:cs="Times New Roman"/>
              </w:rPr>
              <w:t>, równoważna z 100 000 SPS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0E71D" w14:textId="091FB3C9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F05B3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D9A6669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3316278B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ECCBE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190A9" w14:textId="094BD769" w:rsidR="006C7AA8" w:rsidRPr="006C7AA8" w:rsidRDefault="0022233F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22233F">
              <w:rPr>
                <w:rFonts w:ascii="Times New Roman" w:hAnsi="Times New Roman" w:cs="Times New Roman"/>
              </w:rPr>
              <w:t xml:space="preserve">Funkcja </w:t>
            </w:r>
            <w:r w:rsidR="006C7AA8" w:rsidRPr="006C7AA8">
              <w:rPr>
                <w:rFonts w:ascii="Times New Roman" w:hAnsi="Times New Roman" w:cs="Times New Roman"/>
              </w:rPr>
              <w:t>regulacji punktu +J od +40 do +100 ms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74BA2" w14:textId="2040CC16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D4E15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0E9595E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49364C45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1A5A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4B355" w14:textId="1C39830B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Zakres pomiaru tętna: 30-300 BPM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0860B" w14:textId="70E225F5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31663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63E9065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521C084A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8A78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4DEDB" w14:textId="65650EBE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Dokładność pomiaru tętna: ±10% albo ±5 </w:t>
            </w:r>
            <w:proofErr w:type="spellStart"/>
            <w:r w:rsidRPr="006C7AA8">
              <w:rPr>
                <w:rFonts w:ascii="Times New Roman" w:hAnsi="Times New Roman" w:cs="Times New Roman"/>
              </w:rPr>
              <w:t>bpm</w:t>
            </w:r>
            <w:proofErr w:type="spellEnd"/>
            <w:r w:rsidRPr="006C7AA8">
              <w:rPr>
                <w:rFonts w:ascii="Times New Roman" w:hAnsi="Times New Roman" w:cs="Times New Roman"/>
              </w:rPr>
              <w:t>, w zależności od tego, która wartość jest wyższa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6596B" w14:textId="2ED70A29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119E4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EAB0644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305A8D1E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55201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7D464" w14:textId="3F53350A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Minimalna ilość wydrukowanych stron raportów na zasilaniu akumulatorowym min. 4</w:t>
            </w:r>
            <w:r w:rsidR="008C3218">
              <w:rPr>
                <w:rFonts w:ascii="Times New Roman" w:hAnsi="Times New Roman" w:cs="Times New Roman"/>
              </w:rPr>
              <w:t>0</w:t>
            </w:r>
            <w:r w:rsidRPr="006C7AA8">
              <w:rPr>
                <w:rFonts w:ascii="Times New Roman" w:hAnsi="Times New Roman" w:cs="Times New Roman"/>
              </w:rPr>
              <w:t>0 raportów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BECFA" w14:textId="0AAD9EF0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F4FB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0C929EF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38ED0EBD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E08AB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F6721" w14:textId="4604CCB5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Minimalny czas wydruku w trybie ręcznym na zasilaniu akumulatorowym: 150 minut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4431D" w14:textId="3788A401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F9F7B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6D5F38B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7269AEAF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2766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2FD9" w14:textId="412E07F5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Minimalny czas nieprzerwanego monitorowania sygnału na zasilaniu akumulatorowym: 350 minut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86FB8" w14:textId="31FF9986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2E885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5CF07C4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126F82E9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69BF6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37E2" w14:textId="1DF4116E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Czas ładowania max. 4 godziny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BB56" w14:textId="35B178CE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58AD1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A7B2CB8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7983FF5F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54CF7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67394" w14:textId="374D711E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Wbudowane fabrycznie minimum 3 gniazda USB (5 V, 1 A) służące do podłączenia co najmniej: klawiatura, mysz, drukarka, moduł pamięci do eksportu raportów (PDF), czytnik kodów kreskowych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CB20F" w14:textId="7474497B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7B341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8C49B3C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33345D01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19DC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6D8FA" w14:textId="23660C6B" w:rsidR="006C7AA8" w:rsidRPr="006C7AA8" w:rsidRDefault="0022233F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22233F">
              <w:rPr>
                <w:rFonts w:ascii="Times New Roman" w:hAnsi="Times New Roman" w:cs="Times New Roman"/>
              </w:rPr>
              <w:t xml:space="preserve">Funkcja </w:t>
            </w:r>
            <w:r w:rsidR="006C7AA8" w:rsidRPr="006C7AA8">
              <w:rPr>
                <w:rFonts w:ascii="Times New Roman" w:hAnsi="Times New Roman" w:cs="Times New Roman"/>
              </w:rPr>
              <w:t xml:space="preserve">eksportu pliku do formatu kompatybilnego z dedykowanym oprogramowaniem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B04F" w14:textId="2C33DAF0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971A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917701A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29BC23D6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89F8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4D5A2" w14:textId="5B373AFF" w:rsidR="006C7AA8" w:rsidRPr="006C7AA8" w:rsidRDefault="0022233F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22233F">
              <w:rPr>
                <w:rFonts w:ascii="Times New Roman" w:hAnsi="Times New Roman" w:cs="Times New Roman"/>
              </w:rPr>
              <w:t xml:space="preserve">Funkcja </w:t>
            </w:r>
            <w:r w:rsidR="006C7AA8" w:rsidRPr="006C7AA8">
              <w:rPr>
                <w:rFonts w:ascii="Times New Roman" w:hAnsi="Times New Roman" w:cs="Times New Roman"/>
              </w:rPr>
              <w:t xml:space="preserve">importu pliku do dedykowanego oprogramowania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849C" w14:textId="5C62E85A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04FEE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7072FA8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17738872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5DB3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5E6B" w14:textId="597E01C0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 xml:space="preserve">Tryb Hotspot </w:t>
            </w:r>
            <w:proofErr w:type="spellStart"/>
            <w:r w:rsidRPr="006C7AA8">
              <w:rPr>
                <w:rFonts w:ascii="Times New Roman" w:hAnsi="Times New Roman" w:cs="Times New Roman"/>
              </w:rPr>
              <w:t>WiFi</w:t>
            </w:r>
            <w:proofErr w:type="spellEnd"/>
            <w:r w:rsidRPr="006C7AA8">
              <w:rPr>
                <w:rFonts w:ascii="Times New Roman" w:hAnsi="Times New Roman" w:cs="Times New Roman"/>
              </w:rPr>
              <w:t xml:space="preserve"> i LAN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4DFCD" w14:textId="3B1F3A8D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8666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472E979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781AB776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D2FBD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D5168" w14:textId="2B94E220" w:rsidR="006C7AA8" w:rsidRPr="006C7AA8" w:rsidRDefault="0022233F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22233F">
              <w:rPr>
                <w:rFonts w:ascii="Times New Roman" w:hAnsi="Times New Roman" w:cs="Times New Roman"/>
              </w:rPr>
              <w:t xml:space="preserve">Funkcja </w:t>
            </w:r>
            <w:r w:rsidR="006C7AA8" w:rsidRPr="006C7AA8">
              <w:rPr>
                <w:rFonts w:ascii="Times New Roman" w:hAnsi="Times New Roman" w:cs="Times New Roman"/>
              </w:rPr>
              <w:t xml:space="preserve">zewnętrznego drukowania sieciowego - </w:t>
            </w:r>
            <w:proofErr w:type="spellStart"/>
            <w:r w:rsidR="006C7AA8" w:rsidRPr="006C7AA8">
              <w:rPr>
                <w:rFonts w:ascii="Times New Roman" w:hAnsi="Times New Roman" w:cs="Times New Roman"/>
              </w:rPr>
              <w:t>WiFi</w:t>
            </w:r>
            <w:proofErr w:type="spellEnd"/>
            <w:r w:rsidR="006C7AA8" w:rsidRPr="006C7AA8">
              <w:rPr>
                <w:rFonts w:ascii="Times New Roman" w:hAnsi="Times New Roman" w:cs="Times New Roman"/>
              </w:rPr>
              <w:t xml:space="preserve"> i LAN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E444" w14:textId="3816190D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9C43D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00A5991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79192B1B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7DCB2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A7187" w14:textId="52383EE1" w:rsidR="006C7AA8" w:rsidRPr="006C7AA8" w:rsidRDefault="008C3218" w:rsidP="006C7AA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Funkcja </w:t>
            </w:r>
            <w:r w:rsidR="006C7AA8" w:rsidRPr="006C7AA8">
              <w:rPr>
                <w:rFonts w:ascii="Times New Roman" w:hAnsi="Times New Roman" w:cs="Times New Roman"/>
              </w:rPr>
              <w:t>połączenia z komputerem przez: przewód RJ45, WI-FI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23238" w14:textId="42CBDBCB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D50A7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37C0D5A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74D8F3CA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0770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A322C" w14:textId="18C621A8" w:rsidR="006C7AA8" w:rsidRPr="006C7AA8" w:rsidRDefault="0022233F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22233F">
              <w:rPr>
                <w:rFonts w:ascii="Times New Roman" w:hAnsi="Times New Roman" w:cs="Times New Roman"/>
              </w:rPr>
              <w:t xml:space="preserve">Funkcja </w:t>
            </w:r>
            <w:r w:rsidR="006C7AA8" w:rsidRPr="006C7AA8">
              <w:rPr>
                <w:rFonts w:ascii="Times New Roman" w:hAnsi="Times New Roman" w:cs="Times New Roman"/>
              </w:rPr>
              <w:t xml:space="preserve">współpracy z </w:t>
            </w:r>
            <w:proofErr w:type="spellStart"/>
            <w:r w:rsidR="006C7AA8" w:rsidRPr="006C7AA8">
              <w:rPr>
                <w:rFonts w:ascii="Times New Roman" w:hAnsi="Times New Roman" w:cs="Times New Roman"/>
              </w:rPr>
              <w:t>worklistą</w:t>
            </w:r>
            <w:proofErr w:type="spellEnd"/>
            <w:r w:rsidR="006C7AA8" w:rsidRPr="006C7AA8">
              <w:rPr>
                <w:rFonts w:ascii="Times New Roman" w:hAnsi="Times New Roman" w:cs="Times New Roman"/>
              </w:rPr>
              <w:t xml:space="preserve"> systemu szpitalnego (kompatybilne oprogramowanie i jego integracja nie stanowi części zestawu)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39DB3" w14:textId="181D03CD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59C17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68203CE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6B052A89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0AD9C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10785" w14:textId="72C8270F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Przypisanie ról i uprawnień do każdego użytkownika w celu zabezpieczenia danych i zapobieganiu nieautoryzowanej konfiguracji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A6EF4" w14:textId="06DF6786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675F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30D9474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59CDAB41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9188F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01644" w14:textId="038F6A95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Automatyczne wylogowanie użytkownika przy przejściu w tryb czuwania (po określonym czasie braku aktywności)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1341" w14:textId="4393436A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69BAC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FF0774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3DC3B860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D178F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8EB4" w14:textId="2FF87A9F" w:rsidR="006C7AA8" w:rsidRPr="006C7AA8" w:rsidRDefault="006C7AA8" w:rsidP="006C7AA8">
            <w:pPr>
              <w:snapToGrid w:val="0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 xml:space="preserve">Urządzenie spełnia normy/posiada certyfikaty: </w:t>
            </w:r>
            <w:r w:rsidRPr="006C7AA8">
              <w:rPr>
                <w:rFonts w:ascii="Times New Roman" w:hAnsi="Times New Roman" w:cs="Times New Roman"/>
              </w:rPr>
              <w:br/>
              <w:t>IEC 60601-1, IEC 60601-1-2, IEC 60601-2-25,</w:t>
            </w:r>
            <w:r w:rsidRPr="006C7AA8">
              <w:rPr>
                <w:rFonts w:ascii="Times New Roman" w:hAnsi="Times New Roman" w:cs="Times New Roman"/>
              </w:rPr>
              <w:br/>
              <w:t>CE w odniesieniu do rozporządzenia w sprawie wyrobów medycznych (MDR) zgodnie z rozporządzeniem Komisji Europejskiej,</w:t>
            </w:r>
            <w:r w:rsidRPr="006C7AA8">
              <w:rPr>
                <w:rFonts w:ascii="Times New Roman" w:hAnsi="Times New Roman" w:cs="Times New Roman"/>
              </w:rPr>
              <w:br/>
              <w:t>Rozporządzenie Komisji (UE) nr 2017/745,</w:t>
            </w:r>
            <w:r w:rsidRPr="006C7AA8">
              <w:rPr>
                <w:rFonts w:ascii="Times New Roman" w:hAnsi="Times New Roman" w:cs="Times New Roman"/>
              </w:rPr>
              <w:br/>
              <w:t>Zgodność z ogólnym rozporządzeniem UE o ochronie danych (RODO).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893B6" w14:textId="038E1B25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7A4EE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11F0306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7AA8" w14:paraId="2E50E8F6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C46C" w14:textId="77777777" w:rsidR="006C7AA8" w:rsidRDefault="006C7AA8" w:rsidP="006C7AA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F248F" w14:textId="77777777" w:rsidR="008C3218" w:rsidRDefault="006C7AA8" w:rsidP="006C7AA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C7AA8">
              <w:rPr>
                <w:rFonts w:ascii="Times New Roman" w:hAnsi="Times New Roman" w:cs="Times New Roman"/>
              </w:rPr>
              <w:t>W zestawie</w:t>
            </w:r>
            <w:r w:rsidR="008C3218">
              <w:rPr>
                <w:rFonts w:ascii="Times New Roman" w:hAnsi="Times New Roman" w:cs="Times New Roman"/>
              </w:rPr>
              <w:t>:</w:t>
            </w:r>
          </w:p>
          <w:p w14:paraId="6A84EAD8" w14:textId="36DA3AC9" w:rsidR="006C7AA8" w:rsidRPr="008C3218" w:rsidRDefault="00102189" w:rsidP="008C3218">
            <w:pPr>
              <w:pStyle w:val="Akapitzlist"/>
              <w:spacing w:line="276" w:lineRule="auto"/>
              <w:ind w:left="7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="008C3218">
              <w:rPr>
                <w:rFonts w:ascii="Times New Roman" w:hAnsi="Times New Roman" w:cs="Times New Roman"/>
              </w:rPr>
              <w:t xml:space="preserve"> d</w:t>
            </w:r>
            <w:r w:rsidR="006C7AA8" w:rsidRPr="008C3218">
              <w:rPr>
                <w:rFonts w:ascii="Times New Roman" w:hAnsi="Times New Roman" w:cs="Times New Roman"/>
              </w:rPr>
              <w:t>edykowany stolik jezdny do urządzenia wyposażony w:</w:t>
            </w:r>
          </w:p>
          <w:p w14:paraId="08324C72" w14:textId="77777777" w:rsidR="006C7AA8" w:rsidRPr="006C7AA8" w:rsidRDefault="006C7AA8" w:rsidP="006C7AA8">
            <w:pPr>
              <w:numPr>
                <w:ilvl w:val="0"/>
                <w:numId w:val="20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lastRenderedPageBreak/>
              <w:t>Blat poziomy z rączką i fabrycznie wywierconymi otworami do przymocowania urządzenia</w:t>
            </w:r>
          </w:p>
          <w:p w14:paraId="0CAB5B14" w14:textId="77777777" w:rsidR="006C7AA8" w:rsidRPr="006C7AA8" w:rsidRDefault="006C7AA8" w:rsidP="006C7AA8">
            <w:pPr>
              <w:numPr>
                <w:ilvl w:val="0"/>
                <w:numId w:val="20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>Cztery podwójne kółka, każde wyposażone w hamulec nożny</w:t>
            </w:r>
          </w:p>
          <w:p w14:paraId="421681E9" w14:textId="77777777" w:rsidR="007F182A" w:rsidRDefault="006C7AA8" w:rsidP="007F182A">
            <w:pPr>
              <w:numPr>
                <w:ilvl w:val="0"/>
                <w:numId w:val="20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6C7AA8">
              <w:rPr>
                <w:rFonts w:ascii="Times New Roman" w:eastAsia="Arial" w:hAnsi="Times New Roman" w:cs="Times New Roman"/>
                <w:color w:val="000000"/>
              </w:rPr>
              <w:t>Kuwetę na akcesoria oplatającą kolumnę z każdej strony</w:t>
            </w:r>
          </w:p>
          <w:p w14:paraId="681208F0" w14:textId="64FF9612" w:rsidR="006C7AA8" w:rsidRDefault="006C7AA8" w:rsidP="007F182A">
            <w:pPr>
              <w:numPr>
                <w:ilvl w:val="0"/>
                <w:numId w:val="20"/>
              </w:numPr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7F182A">
              <w:rPr>
                <w:rFonts w:ascii="Times New Roman" w:eastAsia="Arial" w:hAnsi="Times New Roman" w:cs="Times New Roman"/>
                <w:color w:val="000000"/>
              </w:rPr>
              <w:t>Uchwyt na kabel pacjenta</w:t>
            </w:r>
            <w:r w:rsidR="008C3218">
              <w:rPr>
                <w:rFonts w:ascii="Times New Roman" w:eastAsia="Arial" w:hAnsi="Times New Roman" w:cs="Times New Roman"/>
                <w:color w:val="000000"/>
              </w:rPr>
              <w:t>;</w:t>
            </w:r>
          </w:p>
          <w:p w14:paraId="27C2F39A" w14:textId="77777777" w:rsidR="008C3218" w:rsidRDefault="008C3218" w:rsidP="008C3218">
            <w:pPr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0000"/>
              </w:rPr>
            </w:pPr>
          </w:p>
          <w:p w14:paraId="1A88316D" w14:textId="1592C5D7" w:rsidR="008C3218" w:rsidRDefault="00102189" w:rsidP="008C3218">
            <w:pPr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2)</w:t>
            </w:r>
            <w:r w:rsidR="008C3218">
              <w:rPr>
                <w:rFonts w:ascii="Times New Roman" w:eastAsia="Arial" w:hAnsi="Times New Roman" w:cs="Times New Roman"/>
                <w:color w:val="000000"/>
              </w:rPr>
              <w:t xml:space="preserve"> papier do </w:t>
            </w:r>
            <w:r w:rsidR="0021364F">
              <w:rPr>
                <w:rFonts w:ascii="Times New Roman" w:eastAsia="Arial" w:hAnsi="Times New Roman" w:cs="Times New Roman"/>
                <w:color w:val="000000"/>
              </w:rPr>
              <w:t>EKG</w:t>
            </w:r>
            <w:r w:rsidR="008C3218">
              <w:rPr>
                <w:rFonts w:ascii="Times New Roman" w:eastAsia="Arial" w:hAnsi="Times New Roman" w:cs="Times New Roman"/>
                <w:color w:val="000000"/>
              </w:rPr>
              <w:t xml:space="preserve"> – 10 rolek (cel szkoleniowy);</w:t>
            </w:r>
          </w:p>
          <w:p w14:paraId="23E942B2" w14:textId="61CB92F1" w:rsidR="008C3218" w:rsidRPr="007F182A" w:rsidRDefault="00102189" w:rsidP="008C3218">
            <w:pPr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3)</w:t>
            </w:r>
            <w:r w:rsidR="008C3218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="008C3218">
              <w:rPr>
                <w:rFonts w:ascii="Times New Roman" w:hAnsi="Times New Roman" w:cs="Times New Roman"/>
              </w:rPr>
              <w:t>p</w:t>
            </w:r>
            <w:r w:rsidR="008C3218" w:rsidRPr="006C7AA8">
              <w:rPr>
                <w:rFonts w:ascii="Times New Roman" w:hAnsi="Times New Roman" w:cs="Times New Roman"/>
              </w:rPr>
              <w:t>rzewód RJ45</w:t>
            </w:r>
            <w:r w:rsidR="008C3218">
              <w:rPr>
                <w:rFonts w:ascii="Times New Roman" w:hAnsi="Times New Roman" w:cs="Times New Roman"/>
              </w:rPr>
              <w:t xml:space="preserve"> min. 5 m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069E0" w14:textId="7DB4018D" w:rsidR="006C7AA8" w:rsidRDefault="006C7AA8" w:rsidP="006C7AA8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lastRenderedPageBreak/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A8D97" w14:textId="77777777" w:rsidR="006C7AA8" w:rsidRDefault="006C7AA8" w:rsidP="006C7AA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376C42D" w14:textId="77777777" w:rsidR="006C7AA8" w:rsidRDefault="006C7AA8" w:rsidP="006C7A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1116" w14:paraId="4028C9B3" w14:textId="77777777" w:rsidTr="00BE1116">
        <w:trPr>
          <w:trHeight w:val="502"/>
        </w:trPr>
        <w:tc>
          <w:tcPr>
            <w:tcW w:w="131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11FAB" w14:textId="264C0087" w:rsidR="00BE1116" w:rsidRPr="00BE1116" w:rsidRDefault="00BE1116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E111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Informacje dodatkowe </w:t>
            </w:r>
          </w:p>
        </w:tc>
      </w:tr>
      <w:tr w:rsidR="008F01A2" w14:paraId="0E6AD6A3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13A9" w14:textId="77777777" w:rsidR="008F01A2" w:rsidRDefault="008F01A2" w:rsidP="008F01A2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D859A" w14:textId="293DEFA9" w:rsidR="008F01A2" w:rsidRPr="00516263" w:rsidRDefault="008F01A2" w:rsidP="008F01A2">
            <w:pPr>
              <w:tabs>
                <w:tab w:val="left" w:pos="275"/>
                <w:tab w:val="left" w:pos="708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516263">
              <w:rPr>
                <w:rFonts w:ascii="Times New Roman" w:hAnsi="Times New Roman" w:cs="Times New Roman"/>
              </w:rPr>
              <w:t>Instrukcja obsługi w języku polskim (z dostawą)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3C3C" w14:textId="77777777" w:rsidR="008F01A2" w:rsidRDefault="008F01A2" w:rsidP="008F01A2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2BB16" w14:textId="77777777" w:rsidR="008F01A2" w:rsidRDefault="008F01A2" w:rsidP="008F01A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D02D69" w14:textId="77777777" w:rsidR="008F01A2" w:rsidRDefault="008F01A2" w:rsidP="008F01A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E3514" w14:paraId="58A84E26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10E7E" w14:textId="77777777" w:rsidR="004E3514" w:rsidRDefault="004E3514" w:rsidP="008F01A2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5FF17" w14:textId="11030B1A" w:rsidR="004E3514" w:rsidRPr="00516263" w:rsidRDefault="004E3514" w:rsidP="008F01A2">
            <w:pPr>
              <w:tabs>
                <w:tab w:val="left" w:pos="275"/>
                <w:tab w:val="left" w:pos="708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4E3514">
              <w:rPr>
                <w:rFonts w:ascii="Times New Roman" w:hAnsi="Times New Roman" w:cs="Times New Roman"/>
              </w:rPr>
              <w:t>Menu urządzenia w języku polskim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8175B" w14:textId="4CCDDB7A" w:rsidR="004E3514" w:rsidRDefault="004E3514" w:rsidP="008F01A2">
            <w:pPr>
              <w:snapToGrid w:val="0"/>
              <w:jc w:val="center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4DD98" w14:textId="77777777" w:rsidR="004E3514" w:rsidRDefault="004E3514" w:rsidP="008F01A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055DA65" w14:textId="77777777" w:rsidR="004E3514" w:rsidRDefault="004E3514" w:rsidP="008F01A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01A2" w14:paraId="2E052CBC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D540" w14:textId="77777777" w:rsidR="008F01A2" w:rsidRDefault="008F01A2" w:rsidP="008F01A2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9CE44" w14:textId="481FDE84" w:rsidR="008F01A2" w:rsidRPr="00516263" w:rsidRDefault="008F01A2" w:rsidP="008F01A2">
            <w:pPr>
              <w:snapToGrid w:val="0"/>
              <w:rPr>
                <w:rFonts w:ascii="Times New Roman" w:hAnsi="Times New Roman" w:cs="Times New Roman"/>
              </w:rPr>
            </w:pPr>
            <w:r w:rsidRPr="00516263">
              <w:rPr>
                <w:rFonts w:ascii="Times New Roman" w:hAnsi="Times New Roman" w:cs="Times New Roman"/>
              </w:rPr>
              <w:t>Gwarancja minimum 24 m-ce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AF4A0" w14:textId="3107A52D" w:rsidR="008F01A2" w:rsidRDefault="008F01A2" w:rsidP="008F01A2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 xml:space="preserve">TAK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76381" w14:textId="77777777" w:rsidR="008F01A2" w:rsidRDefault="008F01A2" w:rsidP="008F01A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F5153B5" w14:textId="77777777" w:rsidR="008F01A2" w:rsidRDefault="008F01A2" w:rsidP="008F01A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01A2" w14:paraId="46E8501C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1E3F1" w14:textId="77777777" w:rsidR="008F01A2" w:rsidRDefault="008F01A2" w:rsidP="008F01A2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25E81" w14:textId="09A849AB" w:rsidR="008F01A2" w:rsidRPr="00516263" w:rsidRDefault="008F01A2" w:rsidP="008F01A2">
            <w:pPr>
              <w:snapToGrid w:val="0"/>
              <w:rPr>
                <w:rFonts w:ascii="Times New Roman" w:hAnsi="Times New Roman" w:cs="Times New Roman"/>
              </w:rPr>
            </w:pPr>
            <w:r w:rsidRPr="00516263">
              <w:rPr>
                <w:rFonts w:ascii="Times New Roman" w:hAnsi="Times New Roman" w:cs="Times New Roman"/>
              </w:rPr>
              <w:t>Wykonawca gwarantuje sprzedaż części zamiennych przez okres min. 6 lat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05F6B" w14:textId="6CFABDCF" w:rsidR="008F01A2" w:rsidRDefault="008F01A2" w:rsidP="008F01A2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 xml:space="preserve">TAK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95C92" w14:textId="77777777" w:rsidR="008F01A2" w:rsidRDefault="008F01A2" w:rsidP="008F01A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C111891" w14:textId="77777777" w:rsidR="008F01A2" w:rsidRDefault="008F01A2" w:rsidP="008F01A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01A2" w14:paraId="5B25C8B3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2F6B" w14:textId="77777777" w:rsidR="008F01A2" w:rsidRDefault="008F01A2" w:rsidP="008F01A2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5EF44" w14:textId="181EE530" w:rsidR="008F01A2" w:rsidRPr="00516263" w:rsidRDefault="008F01A2" w:rsidP="008F01A2">
            <w:pPr>
              <w:snapToGrid w:val="0"/>
              <w:rPr>
                <w:rFonts w:ascii="Times New Roman" w:hAnsi="Times New Roman" w:cs="Times New Roman"/>
              </w:rPr>
            </w:pPr>
            <w:r w:rsidRPr="00516263">
              <w:rPr>
                <w:rFonts w:ascii="Times New Roman" w:hAnsi="Times New Roman" w:cs="Times New Roman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8E3EA" w14:textId="2C97C174" w:rsidR="008F01A2" w:rsidRDefault="008F01A2" w:rsidP="008F01A2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 xml:space="preserve">TAK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C442C" w14:textId="77777777" w:rsidR="008F01A2" w:rsidRDefault="008F01A2" w:rsidP="008F01A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8046B8" w14:textId="77777777" w:rsidR="008F01A2" w:rsidRDefault="008F01A2" w:rsidP="008F01A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01A2" w14:paraId="01AA6E45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15C49" w14:textId="77777777" w:rsidR="008F01A2" w:rsidRDefault="008F01A2" w:rsidP="008F01A2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E2D85" w14:textId="744B2186" w:rsidR="008F01A2" w:rsidRPr="00516263" w:rsidRDefault="008F01A2" w:rsidP="008F01A2">
            <w:pPr>
              <w:snapToGrid w:val="0"/>
              <w:rPr>
                <w:rFonts w:ascii="Times New Roman" w:hAnsi="Times New Roman" w:cs="Times New Roman"/>
              </w:rPr>
            </w:pPr>
            <w:r w:rsidRPr="00516263">
              <w:rPr>
                <w:rFonts w:ascii="Times New Roman" w:hAnsi="Times New Roman" w:cs="Times New Roman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5085C" w14:textId="77777777" w:rsidR="008F01A2" w:rsidRDefault="008F01A2" w:rsidP="008F01A2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5803" w14:textId="77777777" w:rsidR="008F01A2" w:rsidRDefault="008F01A2" w:rsidP="008F01A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E133379" w14:textId="77777777" w:rsidR="008F01A2" w:rsidRDefault="008F01A2" w:rsidP="008F01A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01A2" w14:paraId="0B29E922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17B7" w14:textId="77777777" w:rsidR="008F01A2" w:rsidRDefault="008F01A2" w:rsidP="008F01A2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EC655" w14:textId="01520FA3" w:rsidR="008F01A2" w:rsidRPr="00516263" w:rsidRDefault="008F01A2" w:rsidP="008F01A2">
            <w:pPr>
              <w:snapToGrid w:val="0"/>
              <w:rPr>
                <w:rFonts w:ascii="Times New Roman" w:hAnsi="Times New Roman" w:cs="Times New Roman"/>
              </w:rPr>
            </w:pPr>
            <w:r w:rsidRPr="00516263">
              <w:rPr>
                <w:rFonts w:ascii="Times New Roman" w:hAnsi="Times New Roman" w:cs="Times New Roman"/>
              </w:rPr>
              <w:t xml:space="preserve">Przeglądy w okresie trwania gwarancji łącznie z wymianą części zalecanych przez producenta (w ilości, zakresie – zgodnie z wymogami producenta) </w:t>
            </w:r>
            <w:r w:rsidRPr="00516263">
              <w:rPr>
                <w:rFonts w:ascii="Times New Roman" w:hAnsi="Times New Roman" w:cs="Times New Roman"/>
              </w:rPr>
              <w:lastRenderedPageBreak/>
              <w:t>na koszt Wykonawcy (bez wezwania wykonawcy). Ostatni przegląd Wykonawca wykona w ostatnim miesiącu obowiązywania gwarancji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B98A7" w14:textId="38615CA8" w:rsidR="008F01A2" w:rsidRDefault="008F01A2" w:rsidP="008F01A2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lastRenderedPageBreak/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BF61E" w14:textId="77777777" w:rsidR="008F01A2" w:rsidRDefault="008F01A2" w:rsidP="008F01A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EDA042" w14:textId="77777777" w:rsidR="008F01A2" w:rsidRDefault="008F01A2" w:rsidP="008F01A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01A2" w14:paraId="6D265499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2A9B" w14:textId="77777777" w:rsidR="008F01A2" w:rsidRDefault="008F01A2" w:rsidP="008F01A2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61E40" w14:textId="442EA0BA" w:rsidR="008F01A2" w:rsidRPr="00516263" w:rsidRDefault="008F01A2" w:rsidP="008F01A2">
            <w:pPr>
              <w:snapToGrid w:val="0"/>
              <w:rPr>
                <w:rFonts w:ascii="Times New Roman" w:hAnsi="Times New Roman" w:cs="Times New Roman"/>
              </w:rPr>
            </w:pPr>
            <w:r w:rsidRPr="00516263">
              <w:rPr>
                <w:rFonts w:ascii="Times New Roman" w:hAnsi="Times New Roman" w:cs="Times New Roman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361F5" w14:textId="040DDC5E" w:rsidR="008F01A2" w:rsidRDefault="008F01A2" w:rsidP="008F01A2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1AC46" w14:textId="77777777" w:rsidR="008F01A2" w:rsidRDefault="008F01A2" w:rsidP="008F01A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B3AE315" w14:textId="77777777" w:rsidR="008F01A2" w:rsidRDefault="008F01A2" w:rsidP="008F01A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01A2" w14:paraId="682D0FAD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C3C3D" w14:textId="77777777" w:rsidR="008F01A2" w:rsidRDefault="008F01A2" w:rsidP="008F01A2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FB9F6" w14:textId="4BD8E878" w:rsidR="008F01A2" w:rsidRPr="00516263" w:rsidRDefault="008F01A2" w:rsidP="008F01A2">
            <w:pPr>
              <w:snapToGrid w:val="0"/>
              <w:rPr>
                <w:rFonts w:ascii="Times New Roman" w:hAnsi="Times New Roman" w:cs="Times New Roman"/>
              </w:rPr>
            </w:pPr>
            <w:r w:rsidRPr="00516263">
              <w:rPr>
                <w:rFonts w:ascii="Times New Roman" w:hAnsi="Times New Roman" w:cs="Times New Roman"/>
              </w:rPr>
              <w:t>Serwis autoryzowany (nazwa i adres)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E0F58" w14:textId="19F4237A" w:rsidR="008F01A2" w:rsidRDefault="008F01A2" w:rsidP="008F01A2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FA245" w14:textId="77777777" w:rsidR="008F01A2" w:rsidRDefault="008F01A2" w:rsidP="008F01A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212248" w14:textId="77777777" w:rsidR="008F01A2" w:rsidRDefault="008F01A2" w:rsidP="008F01A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01A2" w14:paraId="2FABA689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C0E6" w14:textId="77777777" w:rsidR="008F01A2" w:rsidRDefault="008F01A2" w:rsidP="008F01A2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604E2" w14:textId="5B5B3449" w:rsidR="008F01A2" w:rsidRPr="00516263" w:rsidRDefault="008F01A2" w:rsidP="008F01A2">
            <w:pPr>
              <w:snapToGrid w:val="0"/>
              <w:rPr>
                <w:rFonts w:ascii="Times New Roman" w:hAnsi="Times New Roman" w:cs="Times New Roman"/>
              </w:rPr>
            </w:pPr>
            <w:r w:rsidRPr="00516263">
              <w:rPr>
                <w:rFonts w:ascii="Times New Roman" w:hAnsi="Times New Roman" w:cs="Times New Roman"/>
              </w:rPr>
              <w:t>Deklaracja zgodności i/lub certyfikat CE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616F6" w14:textId="67CA11EF" w:rsidR="008F01A2" w:rsidRDefault="008F01A2" w:rsidP="008F01A2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BB270" w14:textId="77777777" w:rsidR="008F01A2" w:rsidRDefault="008F01A2" w:rsidP="008F01A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64928B6" w14:textId="77777777" w:rsidR="008F01A2" w:rsidRDefault="008F01A2" w:rsidP="008F01A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01A2" w14:paraId="62240C77" w14:textId="777777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5D8FB" w14:textId="77777777" w:rsidR="008F01A2" w:rsidRDefault="008F01A2" w:rsidP="008F01A2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1DDF0" w14:textId="54F1B58D" w:rsidR="008F01A2" w:rsidRPr="00516263" w:rsidRDefault="008F01A2" w:rsidP="008F01A2">
            <w:pPr>
              <w:snapToGrid w:val="0"/>
              <w:rPr>
                <w:rFonts w:ascii="Times New Roman" w:hAnsi="Times New Roman" w:cs="Times New Roman"/>
              </w:rPr>
            </w:pPr>
            <w:r w:rsidRPr="00516263">
              <w:rPr>
                <w:rFonts w:ascii="Times New Roman" w:hAnsi="Times New Roman" w:cs="Times New Roman"/>
              </w:rPr>
              <w:t xml:space="preserve">Paszport techniczny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2857" w14:textId="151690B0" w:rsidR="008F01A2" w:rsidRDefault="008F01A2" w:rsidP="008F01A2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45784" w14:textId="77777777" w:rsidR="008F01A2" w:rsidRDefault="008F01A2" w:rsidP="008F01A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8BE287C" w14:textId="77777777" w:rsidR="008F01A2" w:rsidRDefault="008F01A2" w:rsidP="008F01A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121C8502" w14:textId="77777777" w:rsidR="00AB3680" w:rsidRDefault="00AB3680"/>
    <w:p w14:paraId="6B276906" w14:textId="77777777" w:rsidR="00AB3680" w:rsidRDefault="00AB3680"/>
    <w:sectPr w:rsidR="00AB3680">
      <w:pgSz w:w="16838" w:h="11906" w:orient="landscape"/>
      <w:pgMar w:top="1417" w:right="1135" w:bottom="1417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7275"/>
    <w:multiLevelType w:val="multilevel"/>
    <w:tmpl w:val="AC4438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4BA1535"/>
    <w:multiLevelType w:val="hybridMultilevel"/>
    <w:tmpl w:val="82F2F33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03A2610"/>
    <w:multiLevelType w:val="multilevel"/>
    <w:tmpl w:val="C6007E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EA085D"/>
    <w:multiLevelType w:val="multilevel"/>
    <w:tmpl w:val="28E2BEC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" w15:restartNumberingAfterBreak="0">
    <w:nsid w:val="18EF47DB"/>
    <w:multiLevelType w:val="multilevel"/>
    <w:tmpl w:val="C7BCEE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C60CF"/>
    <w:multiLevelType w:val="multilevel"/>
    <w:tmpl w:val="6052B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color w:val="000000"/>
      </w:rPr>
    </w:lvl>
  </w:abstractNum>
  <w:abstractNum w:abstractNumId="6" w15:restartNumberingAfterBreak="0">
    <w:nsid w:val="1C244B41"/>
    <w:multiLevelType w:val="multilevel"/>
    <w:tmpl w:val="79CAC3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E0632"/>
    <w:multiLevelType w:val="multilevel"/>
    <w:tmpl w:val="EF1831BE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35C86E66"/>
    <w:multiLevelType w:val="multilevel"/>
    <w:tmpl w:val="2CD416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6A81B34"/>
    <w:multiLevelType w:val="multilevel"/>
    <w:tmpl w:val="92CE62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6E22959"/>
    <w:multiLevelType w:val="multilevel"/>
    <w:tmpl w:val="0CC06C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BB265CC"/>
    <w:multiLevelType w:val="multilevel"/>
    <w:tmpl w:val="2888333A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F24766C"/>
    <w:multiLevelType w:val="multilevel"/>
    <w:tmpl w:val="BB228C1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3" w15:restartNumberingAfterBreak="0">
    <w:nsid w:val="50673C15"/>
    <w:multiLevelType w:val="multilevel"/>
    <w:tmpl w:val="67F8FD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9055F30"/>
    <w:multiLevelType w:val="multilevel"/>
    <w:tmpl w:val="FE1E65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B0630E1"/>
    <w:multiLevelType w:val="multilevel"/>
    <w:tmpl w:val="BF363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8444413"/>
    <w:multiLevelType w:val="hybridMultilevel"/>
    <w:tmpl w:val="98AA545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9315BD5"/>
    <w:multiLevelType w:val="multilevel"/>
    <w:tmpl w:val="9D5655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148300A"/>
    <w:multiLevelType w:val="multilevel"/>
    <w:tmpl w:val="6D0241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72EE574E"/>
    <w:multiLevelType w:val="multilevel"/>
    <w:tmpl w:val="114E4B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600CB9"/>
    <w:multiLevelType w:val="multilevel"/>
    <w:tmpl w:val="A9B2AE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68507101">
    <w:abstractNumId w:val="11"/>
  </w:num>
  <w:num w:numId="2" w16cid:durableId="2104064268">
    <w:abstractNumId w:val="10"/>
  </w:num>
  <w:num w:numId="3" w16cid:durableId="1384140935">
    <w:abstractNumId w:val="3"/>
  </w:num>
  <w:num w:numId="4" w16cid:durableId="105202021">
    <w:abstractNumId w:val="5"/>
  </w:num>
  <w:num w:numId="5" w16cid:durableId="1595893291">
    <w:abstractNumId w:val="18"/>
  </w:num>
  <w:num w:numId="6" w16cid:durableId="1710493156">
    <w:abstractNumId w:val="7"/>
  </w:num>
  <w:num w:numId="7" w16cid:durableId="408229865">
    <w:abstractNumId w:val="13"/>
  </w:num>
  <w:num w:numId="8" w16cid:durableId="2145269168">
    <w:abstractNumId w:val="8"/>
  </w:num>
  <w:num w:numId="9" w16cid:durableId="1600018356">
    <w:abstractNumId w:val="15"/>
  </w:num>
  <w:num w:numId="10" w16cid:durableId="1751729525">
    <w:abstractNumId w:val="19"/>
  </w:num>
  <w:num w:numId="11" w16cid:durableId="1407875024">
    <w:abstractNumId w:val="2"/>
  </w:num>
  <w:num w:numId="12" w16cid:durableId="156042709">
    <w:abstractNumId w:val="20"/>
  </w:num>
  <w:num w:numId="13" w16cid:durableId="1467772117">
    <w:abstractNumId w:val="16"/>
  </w:num>
  <w:num w:numId="14" w16cid:durableId="472598593">
    <w:abstractNumId w:val="0"/>
  </w:num>
  <w:num w:numId="15" w16cid:durableId="962152312">
    <w:abstractNumId w:val="17"/>
  </w:num>
  <w:num w:numId="16" w16cid:durableId="677580453">
    <w:abstractNumId w:val="9"/>
  </w:num>
  <w:num w:numId="17" w16cid:durableId="171461844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38845797">
    <w:abstractNumId w:val="12"/>
  </w:num>
  <w:num w:numId="19" w16cid:durableId="148894024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43942505">
    <w:abstractNumId w:val="14"/>
  </w:num>
  <w:num w:numId="21" w16cid:durableId="1329362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680"/>
    <w:rsid w:val="000A07FC"/>
    <w:rsid w:val="00102189"/>
    <w:rsid w:val="001E039E"/>
    <w:rsid w:val="0021364F"/>
    <w:rsid w:val="0022233F"/>
    <w:rsid w:val="002B25D5"/>
    <w:rsid w:val="002F4BBC"/>
    <w:rsid w:val="00371CCF"/>
    <w:rsid w:val="003A5437"/>
    <w:rsid w:val="003C16F9"/>
    <w:rsid w:val="004E3514"/>
    <w:rsid w:val="00516263"/>
    <w:rsid w:val="005F6E6C"/>
    <w:rsid w:val="0064258F"/>
    <w:rsid w:val="0065576C"/>
    <w:rsid w:val="006A7E46"/>
    <w:rsid w:val="006C7AA8"/>
    <w:rsid w:val="00794731"/>
    <w:rsid w:val="007B6687"/>
    <w:rsid w:val="007F182A"/>
    <w:rsid w:val="008C3218"/>
    <w:rsid w:val="008F01A2"/>
    <w:rsid w:val="009C0006"/>
    <w:rsid w:val="00A35D7E"/>
    <w:rsid w:val="00AB3680"/>
    <w:rsid w:val="00AC4145"/>
    <w:rsid w:val="00BE1116"/>
    <w:rsid w:val="00CF769A"/>
    <w:rsid w:val="00DA3AE6"/>
    <w:rsid w:val="00DB1407"/>
    <w:rsid w:val="00DC7017"/>
    <w:rsid w:val="00DD5746"/>
    <w:rsid w:val="00E37CC7"/>
    <w:rsid w:val="00E83278"/>
    <w:rsid w:val="00F510E6"/>
    <w:rsid w:val="00F7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49476"/>
  <w15:docId w15:val="{037770F8-8810-459F-99DD-469AD13F4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Znakinumeracjiuser">
    <w:name w:val="Znaki numeracji (user)"/>
    <w:qFormat/>
    <w:rPr>
      <w:color w:val="00000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user">
    <w:name w:val="Zawartość tabeli (user)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numbering" w:customStyle="1" w:styleId="WW8Num5">
    <w:name w:val="WW8Num5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1377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6</cp:revision>
  <dcterms:created xsi:type="dcterms:W3CDTF">2026-03-06T06:24:00Z</dcterms:created>
  <dcterms:modified xsi:type="dcterms:W3CDTF">2026-04-01T18:44:00Z</dcterms:modified>
  <dc:language>pl-PL</dc:language>
</cp:coreProperties>
</file>